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sz w:val="28"/>
          <w:szCs w:val="28"/>
          <w:lang w:eastAsia="ru-RU"/>
        </w:rPr>
      </w:pPr>
      <w:bookmarkStart w:id="0" w:name="_GoBack"/>
      <w:bookmarkEnd w:id="0"/>
      <w:r w:rsidRPr="00EF2C9A">
        <w:rPr>
          <w:rFonts w:ascii="Verdana" w:eastAsia="Times New Roman" w:hAnsi="Verdana" w:cs="Times New Roman"/>
          <w:sz w:val="28"/>
          <w:szCs w:val="28"/>
          <w:lang w:eastAsia="ru-RU"/>
        </w:rPr>
        <w:t> </w:t>
      </w:r>
      <w:r w:rsidRPr="00EF2C9A">
        <w:rPr>
          <w:rFonts w:ascii="Verdana" w:eastAsia="Times New Roman" w:hAnsi="Verdana" w:cs="Times New Roman"/>
          <w:b/>
          <w:sz w:val="28"/>
          <w:szCs w:val="28"/>
          <w:lang w:eastAsia="ru-RU"/>
        </w:rPr>
        <w:t xml:space="preserve">Свято-Духов монастырь. Страницы </w:t>
      </w:r>
      <w:r w:rsidR="008A2CAB">
        <w:rPr>
          <w:rFonts w:ascii="Verdana" w:eastAsia="Times New Roman" w:hAnsi="Verdana" w:cs="Times New Roman"/>
          <w:b/>
          <w:sz w:val="28"/>
          <w:szCs w:val="28"/>
          <w:lang w:eastAsia="ru-RU"/>
        </w:rPr>
        <w:t>истории.</w:t>
      </w:r>
    </w:p>
    <w:p w:rsidR="00EF2C9A" w:rsidRPr="00EF2C9A" w:rsidRDefault="00EF2C9A" w:rsidP="00EF2C9A">
      <w:pPr>
        <w:pStyle w:val="a4"/>
        <w:jc w:val="center"/>
        <w:rPr>
          <w:rFonts w:ascii="Verdana" w:hAnsi="Verdana"/>
          <w:b/>
          <w:sz w:val="22"/>
          <w:szCs w:val="22"/>
        </w:rPr>
      </w:pPr>
      <w:r w:rsidRPr="00EF2C9A">
        <w:rPr>
          <w:rFonts w:ascii="Verdana" w:hAnsi="Verdana"/>
          <w:b/>
          <w:sz w:val="22"/>
          <w:szCs w:val="22"/>
          <w:lang w:val="en-US"/>
        </w:rPr>
        <w:t>I</w:t>
      </w:r>
      <w:r w:rsidRPr="00EF2C9A">
        <w:rPr>
          <w:rFonts w:ascii="Verdana" w:hAnsi="Verdana"/>
          <w:b/>
          <w:sz w:val="22"/>
          <w:szCs w:val="22"/>
        </w:rPr>
        <w:t xml:space="preserve"> часть.</w:t>
      </w:r>
    </w:p>
    <w:p w:rsidR="00EF2C9A" w:rsidRPr="00EF2C9A" w:rsidRDefault="00EF2C9A" w:rsidP="00EF2C9A">
      <w:pPr>
        <w:pStyle w:val="a4"/>
        <w:jc w:val="center"/>
        <w:rPr>
          <w:rFonts w:ascii="Verdana" w:hAnsi="Verdana"/>
          <w:sz w:val="22"/>
          <w:szCs w:val="22"/>
        </w:rPr>
      </w:pPr>
      <w:r w:rsidRPr="00EF2C9A">
        <w:rPr>
          <w:rFonts w:ascii="Verdana" w:hAnsi="Verdana"/>
          <w:b/>
          <w:sz w:val="22"/>
          <w:szCs w:val="22"/>
          <w:u w:val="single"/>
        </w:rPr>
        <w:t>Предания старины</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Достоверно по сохранившимся документальным источникам известно, что Свято-Духова обитель существовала уже в 1619 году, когда им управлял строитель Порфирий. Но основанием для церковной истории являются не только архивные документы. Важны предания, сохраняемые столетиями, важны дореволюционные писания духовных авторов, наконец, важны богослужебные традиции. </w:t>
      </w:r>
    </w:p>
    <w:p w:rsidR="00EF2C9A" w:rsidRPr="00EF2C9A" w:rsidRDefault="00EF2C9A" w:rsidP="00EF2C9A">
      <w:pPr>
        <w:pStyle w:val="a4"/>
        <w:ind w:firstLine="709"/>
        <w:jc w:val="both"/>
        <w:rPr>
          <w:rFonts w:ascii="Verdana" w:hAnsi="Verdana"/>
          <w:bCs/>
          <w:sz w:val="22"/>
          <w:szCs w:val="22"/>
        </w:rPr>
      </w:pPr>
      <w:r w:rsidRPr="00EF2C9A">
        <w:rPr>
          <w:rFonts w:ascii="Verdana" w:hAnsi="Verdana"/>
          <w:sz w:val="22"/>
          <w:szCs w:val="22"/>
        </w:rPr>
        <w:t xml:space="preserve">Монастырь, бесспорно, был основан значительно раньше, по крайней мере, до 1153 года. Становление Свято-Духова монастыря относится к первой четверти </w:t>
      </w:r>
      <w:r w:rsidRPr="00EF2C9A">
        <w:rPr>
          <w:rFonts w:ascii="Verdana" w:hAnsi="Verdana"/>
          <w:sz w:val="22"/>
          <w:szCs w:val="22"/>
          <w:lang w:val="en-US"/>
        </w:rPr>
        <w:t>XII</w:t>
      </w:r>
      <w:r w:rsidRPr="00EF2C9A">
        <w:rPr>
          <w:rFonts w:ascii="Verdana" w:hAnsi="Verdana"/>
          <w:sz w:val="22"/>
          <w:szCs w:val="22"/>
        </w:rPr>
        <w:t xml:space="preserve"> века. Одно из древнейших преданий, дошедших до сегодняшних дней — это сказание ХII века о появлении христианства в наших краях. В нем упоминается конкретное место, сохранившееся </w:t>
      </w:r>
      <w:r>
        <w:rPr>
          <w:rFonts w:ascii="Verdana" w:hAnsi="Verdana"/>
          <w:sz w:val="22"/>
          <w:szCs w:val="22"/>
        </w:rPr>
        <w:t>и до</w:t>
      </w:r>
      <w:r w:rsidRPr="00EF2C9A">
        <w:rPr>
          <w:rFonts w:ascii="Verdana" w:hAnsi="Verdana"/>
          <w:sz w:val="22"/>
          <w:szCs w:val="22"/>
        </w:rPr>
        <w:t xml:space="preserve">ныне. </w:t>
      </w:r>
    </w:p>
    <w:p w:rsidR="00EF2C9A" w:rsidRPr="00EF2C9A" w:rsidRDefault="00EF2C9A" w:rsidP="00EF2C9A">
      <w:pPr>
        <w:shd w:val="clear" w:color="auto" w:fill="FFFFFF"/>
        <w:spacing w:before="100" w:beforeAutospacing="1" w:after="150"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По верховьям Оки, Зуше и их притокам с незапамятных времен жили вятичи — гордый и непокорный народ, они дольше других восточных славян держались язычества. В те времена земля новосильская относилась к </w:t>
      </w:r>
      <w:r w:rsidR="0044591B">
        <w:rPr>
          <w:rFonts w:ascii="Verdana" w:eastAsia="Times New Roman" w:hAnsi="Verdana" w:cs="Times New Roman"/>
          <w:lang w:eastAsia="ru-RU"/>
        </w:rPr>
        <w:t>Черниговскому</w:t>
      </w:r>
      <w:r w:rsidRPr="00EF2C9A">
        <w:rPr>
          <w:rFonts w:ascii="Verdana" w:eastAsia="Times New Roman" w:hAnsi="Verdana" w:cs="Times New Roman"/>
          <w:lang w:eastAsia="ru-RU"/>
        </w:rPr>
        <w:t>, Князю нужно было сплочение Руси для защиты от внешних врагов. Но вятичи жили отдельными родами по своим законам и обычаям. Это мешало объединению русских земель. Христианство часто утверждалось силой — князем и его дружиной. Но были и отдельные проповедники, которые на свой страх и риск шли к язычникам нести свет новой веры.</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Одним из таких миссионеров был монах Киево-Печерского монастыря </w:t>
      </w:r>
      <w:r w:rsidR="009F4A19">
        <w:rPr>
          <w:rFonts w:ascii="Verdana" w:eastAsia="Times New Roman" w:hAnsi="Verdana" w:cs="Times New Roman"/>
          <w:lang w:eastAsia="ru-RU"/>
        </w:rPr>
        <w:t xml:space="preserve">Иоанн </w:t>
      </w:r>
      <w:r w:rsidRPr="00EF2C9A">
        <w:rPr>
          <w:rFonts w:ascii="Verdana" w:eastAsia="Times New Roman" w:hAnsi="Verdana" w:cs="Times New Roman"/>
          <w:lang w:eastAsia="ru-RU"/>
        </w:rPr>
        <w:t xml:space="preserve">Кукша, убитый под Мценском языческими жрецами поздним летом 1113 года. Один из </w:t>
      </w:r>
      <w:r w:rsidR="0044591B">
        <w:rPr>
          <w:rFonts w:ascii="Verdana" w:eastAsia="Times New Roman" w:hAnsi="Verdana" w:cs="Times New Roman"/>
          <w:lang w:eastAsia="ru-RU"/>
        </w:rPr>
        <w:t>учеников</w:t>
      </w:r>
      <w:r w:rsidRPr="00EF2C9A">
        <w:rPr>
          <w:rFonts w:ascii="Verdana" w:eastAsia="Times New Roman" w:hAnsi="Verdana" w:cs="Times New Roman"/>
          <w:lang w:eastAsia="ru-RU"/>
        </w:rPr>
        <w:t xml:space="preserve"> Кукши, Авраамий, после неудачной проповеди христианства в Новосиле основал в 12-ти верстах от города Вознесенский монастырь «на Елецкой тропе у притонной ямы разбойников», где проходил один из древнейших торговых путей Руси. Многие из </w:t>
      </w:r>
      <w:r w:rsidR="00A06798">
        <w:rPr>
          <w:rFonts w:ascii="Verdana" w:eastAsia="Times New Roman" w:hAnsi="Verdana" w:cs="Times New Roman"/>
          <w:lang w:eastAsia="ru-RU"/>
        </w:rPr>
        <w:t>братии монастыря я</w:t>
      </w:r>
      <w:r w:rsidRPr="00EF2C9A">
        <w:rPr>
          <w:rFonts w:ascii="Verdana" w:eastAsia="Times New Roman" w:hAnsi="Verdana" w:cs="Times New Roman"/>
          <w:lang w:eastAsia="ru-RU"/>
        </w:rPr>
        <w:t xml:space="preserve">влялись бывшими разбойниками. Основатель монастыря Авраамий вместе с обращенным в христианство бывшим атаманом разбойников ходил в Новосиль проповедовать новую веру. Жители города, видя в одном из проповедников вчерашнего атамана разбойников, приняли христианство. Так говорит древняя легенда, но известно, что через четыре года после трагической смерти Кукши вятичи вошли в союз с черниговскими князьями, впервые подкрепив его христианской клятвой. </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Братия монастыря умела не только исполнять церковные требы, но и при необходимости с оружием в руках постоять за православную веру и Отечество. К примеру, в 1380 году группа монахов </w:t>
      </w:r>
      <w:r>
        <w:rPr>
          <w:rFonts w:ascii="Verdana" w:eastAsia="Times New Roman" w:hAnsi="Verdana" w:cs="Times New Roman"/>
          <w:lang w:eastAsia="ru-RU"/>
        </w:rPr>
        <w:t xml:space="preserve">Вознесенского (позже - </w:t>
      </w:r>
      <w:r w:rsidRPr="00EF2C9A">
        <w:rPr>
          <w:rFonts w:ascii="Verdana" w:eastAsia="Times New Roman" w:hAnsi="Verdana" w:cs="Times New Roman"/>
          <w:lang w:eastAsia="ru-RU"/>
        </w:rPr>
        <w:t>Свято-Духова</w:t>
      </w:r>
      <w:r>
        <w:rPr>
          <w:rFonts w:ascii="Verdana" w:eastAsia="Times New Roman" w:hAnsi="Verdana" w:cs="Times New Roman"/>
          <w:lang w:eastAsia="ru-RU"/>
        </w:rPr>
        <w:t>)</w:t>
      </w:r>
      <w:r w:rsidRPr="00EF2C9A">
        <w:rPr>
          <w:rFonts w:ascii="Verdana" w:eastAsia="Times New Roman" w:hAnsi="Verdana" w:cs="Times New Roman"/>
          <w:lang w:eastAsia="ru-RU"/>
        </w:rPr>
        <w:t xml:space="preserve"> мужского монастыря в составе засадного полка, в который входила новосильская дружина, участвовала в Куликовской битве.</w:t>
      </w:r>
    </w:p>
    <w:p w:rsidR="00EF2C9A" w:rsidRPr="00EF2C9A" w:rsidRDefault="00EF2C9A" w:rsidP="00EF2C9A">
      <w:pPr>
        <w:shd w:val="clear" w:color="auto" w:fill="FFFFFF"/>
        <w:spacing w:before="100" w:beforeAutospacing="1" w:after="150"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Получив впоследствии название «Печорского» или «Печор», Вознесенский монастырь просуществовал до конца ХV столетия. В 1494 году был до основания разрушен литовцами. Оставшиеся монахи основали новый монастырь на Литовской дороге, в четырех верстах от Новосиля «на закатную сторону». Он стал называться «Свято-Духовским». Так повествует рукопись </w:t>
      </w:r>
      <w:r w:rsidRPr="00EF2C9A">
        <w:rPr>
          <w:rFonts w:ascii="Verdana" w:eastAsia="Times New Roman" w:hAnsi="Verdana" w:cs="Times New Roman"/>
          <w:lang w:eastAsia="ru-RU"/>
        </w:rPr>
        <w:lastRenderedPageBreak/>
        <w:t>Ушакова, относящаяся к 1784 году. На месте Печорского монастыря была построена часовня, а ближе к дороге поставлены три больших дубовых креста. Именно от них деревня Кресты и получила свое название. В течение столетий кресты подправлялись по мере надобности, и традиция прервалась лишь в гражданскую войну</w:t>
      </w:r>
      <w:r>
        <w:rPr>
          <w:rFonts w:ascii="Verdana" w:eastAsia="Times New Roman" w:hAnsi="Verdana" w:cs="Times New Roman"/>
          <w:lang w:eastAsia="ru-RU"/>
        </w:rPr>
        <w:t xml:space="preserve"> 1918-1919 г</w:t>
      </w:r>
      <w:r w:rsidRPr="00EF2C9A">
        <w:rPr>
          <w:rFonts w:ascii="Verdana" w:eastAsia="Times New Roman" w:hAnsi="Verdana" w:cs="Times New Roman"/>
          <w:lang w:eastAsia="ru-RU"/>
        </w:rPr>
        <w:t xml:space="preserve">. </w:t>
      </w:r>
    </w:p>
    <w:p w:rsidR="00EF2C9A" w:rsidRPr="00EF2C9A" w:rsidRDefault="00EF2C9A" w:rsidP="00EF2C9A">
      <w:pPr>
        <w:shd w:val="clear" w:color="auto" w:fill="FFFFFF"/>
        <w:spacing w:before="100" w:beforeAutospacing="1" w:after="150"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На краю деревни Кресты есть глубокий провал в земле — обширная яма с крутыми, выше человеческого роста, краями, на дне которой просматриваются кирпичные своды. В окрестных деревнях и селах веками из уст в уста передавалось, что здесь когда-то был мужской монастырь, который провалился под землю. Это и есть «Печоры» — то, что осталось от единственного в области пещерного монастыря, первого оплота христианства в наших краях. Как отмечает областной археолог С.Д.Краснощекова, здесь же был замучен татарами князь Роман Новосильский после неудачной битвы у Ливенского большака.</w:t>
      </w:r>
    </w:p>
    <w:p w:rsidR="00EF2C9A" w:rsidRPr="00EF2C9A" w:rsidRDefault="00EF2C9A" w:rsidP="00EF2C9A">
      <w:pPr>
        <w:shd w:val="clear" w:color="auto" w:fill="FFFFFF"/>
        <w:spacing w:before="100" w:beforeAutospacing="1" w:after="150"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В декабре 1941 года в районе Кресты — Крутиловка проходила линия обороны немецко-фашистских войск, они пытались задержать наступление Красной Армии. Кресты были превращены в сильный опорный пункт, а в монастырских пещерах немцы разместили склад боеприпасов. Летом 1947 года пещеры были взорваны в нескольких местах работавшими в районе саперами. </w:t>
      </w:r>
    </w:p>
    <w:p w:rsidR="00EF2C9A" w:rsidRPr="00EF2C9A" w:rsidRDefault="00EF2C9A" w:rsidP="00EF2C9A">
      <w:pPr>
        <w:shd w:val="clear" w:color="auto" w:fill="FFFFFF"/>
        <w:spacing w:before="100" w:beforeAutospacing="1" w:after="150"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История села Воротынцево тесно связана с Вознесенским пещерным монастырем. На лугу у реки стоял деревянный Михаило-Архангельский храм, третий за историю села, построенный в 1858 году на средства прихожан. Местночтимой иконой была икона Печорской Божьей Матери, когда-то найденная в крестовских подземельях.</w:t>
      </w:r>
    </w:p>
    <w:p w:rsidR="00EF2C9A" w:rsidRPr="00EF2C9A" w:rsidRDefault="00EF2C9A" w:rsidP="00EF2C9A">
      <w:pPr>
        <w:shd w:val="clear" w:color="auto" w:fill="FFFFFF"/>
        <w:spacing w:before="100" w:beforeAutospacing="1" w:after="150"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w:t>
      </w:r>
      <w:r w:rsidRPr="00EF2C9A">
        <w:rPr>
          <w:rFonts w:ascii="Verdana" w:eastAsia="Times New Roman" w:hAnsi="Verdana" w:cs="Times New Roman"/>
          <w:i/>
          <w:lang w:eastAsia="ru-RU"/>
        </w:rPr>
        <w:t>Ежегодно, в день Вознесения Господня бывает особый крестный ход за восемь верст в урочище Голубец, где, по преданию, когда- то был Вознесенский монастырь. В простом народе место это известно с именем Печоры,</w:t>
      </w:r>
      <w:r w:rsidRPr="00EF2C9A">
        <w:rPr>
          <w:rFonts w:ascii="Verdana" w:eastAsia="Times New Roman" w:hAnsi="Verdana" w:cs="Times New Roman"/>
          <w:lang w:eastAsia="ru-RU"/>
        </w:rPr>
        <w:t xml:space="preserve"> — писал тульский историк П. И. Малицкий, - </w:t>
      </w:r>
      <w:r w:rsidRPr="00EF2C9A">
        <w:rPr>
          <w:rFonts w:ascii="Verdana" w:eastAsia="Times New Roman" w:hAnsi="Verdana" w:cs="Times New Roman"/>
          <w:i/>
          <w:lang w:eastAsia="ru-RU"/>
        </w:rPr>
        <w:t>Совершать его разрешено Преосвященным Тульским Авраамием, о чем в церкви хранится Указ Тульской Консистории от 21 июня 1821 года, вследствие особого прошения прихожан села Воротынцева</w:t>
      </w:r>
      <w:r w:rsidRPr="00EF2C9A">
        <w:rPr>
          <w:rFonts w:ascii="Verdana" w:eastAsia="Times New Roman" w:hAnsi="Verdana" w:cs="Times New Roman"/>
          <w:lang w:eastAsia="ru-RU"/>
        </w:rPr>
        <w:t>».</w:t>
      </w:r>
    </w:p>
    <w:p w:rsidR="00EF2C9A" w:rsidRPr="00EF2C9A" w:rsidRDefault="00EF2C9A" w:rsidP="00EF2C9A">
      <w:pPr>
        <w:shd w:val="clear" w:color="auto" w:fill="FFFFFF" w:themeFill="background1"/>
        <w:spacing w:before="100" w:beforeAutospacing="1" w:after="225" w:line="240" w:lineRule="auto"/>
        <w:ind w:firstLine="709"/>
        <w:jc w:val="both"/>
        <w:rPr>
          <w:rFonts w:ascii="Verdana" w:hAnsi="Verdana"/>
        </w:rPr>
      </w:pPr>
      <w:r w:rsidRPr="00EF2C9A">
        <w:rPr>
          <w:rFonts w:ascii="Verdana" w:eastAsia="Times New Roman" w:hAnsi="Verdana" w:cs="Times New Roman"/>
          <w:lang w:eastAsia="ru-RU"/>
        </w:rPr>
        <w:t>Место было выбрано не случайно. Рядом из земли бил</w:t>
      </w:r>
      <w:r w:rsidRPr="00EF2C9A">
        <w:rPr>
          <w:rFonts w:ascii="Verdana" w:hAnsi="Verdana"/>
        </w:rPr>
        <w:t xml:space="preserve"> источник. Этот источник, по преданию, в начале </w:t>
      </w:r>
      <w:r w:rsidRPr="00EF2C9A">
        <w:rPr>
          <w:rFonts w:ascii="Verdana" w:hAnsi="Verdana"/>
          <w:lang w:val="en-US"/>
        </w:rPr>
        <w:t>XII</w:t>
      </w:r>
      <w:r w:rsidRPr="00EF2C9A">
        <w:rPr>
          <w:rFonts w:ascii="Verdana" w:hAnsi="Verdana"/>
        </w:rPr>
        <w:t xml:space="preserve"> в. был освящен прп. сщмч. Иоанном Кукшей сразу после основания обители. Пшевский святой источник и сейчас находится близ с.Кресты Новосильского района. По вере своей здесь находят чудодейственное исцеление многие страждущие.</w:t>
      </w:r>
    </w:p>
    <w:p w:rsidR="00EF2C9A" w:rsidRPr="009F4A19" w:rsidRDefault="00EF2C9A" w:rsidP="00EF2C9A">
      <w:pPr>
        <w:shd w:val="clear" w:color="auto" w:fill="FFFFFF" w:themeFill="background1"/>
        <w:spacing w:before="100" w:beforeAutospacing="1" w:after="225" w:line="240" w:lineRule="auto"/>
        <w:ind w:firstLine="709"/>
        <w:jc w:val="center"/>
        <w:rPr>
          <w:rFonts w:ascii="Verdana" w:hAnsi="Verdana"/>
          <w:b/>
          <w:u w:val="single"/>
        </w:rPr>
      </w:pPr>
      <w:r w:rsidRPr="009F4A19">
        <w:rPr>
          <w:rFonts w:ascii="Verdana" w:hAnsi="Verdana"/>
          <w:b/>
          <w:u w:val="single"/>
        </w:rPr>
        <w:t>Юрий Долгорукий и Новосиль</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i/>
          <w:strike/>
          <w:lang w:eastAsia="ru-RU"/>
        </w:rPr>
      </w:pPr>
      <w:r w:rsidRPr="00EF2C9A">
        <w:rPr>
          <w:rFonts w:ascii="Verdana" w:eastAsia="Times New Roman" w:hAnsi="Verdana" w:cs="Times New Roman"/>
          <w:lang w:eastAsia="ru-RU"/>
        </w:rPr>
        <w:t xml:space="preserve">Новосиль был достаточно крупной, хорошо укрепленной и надежной крепостью на земле Черниговского княжества. На протяжении многих столетий город находился в центре военных и политических событий русской истории: за него боролись и удельные русские князья, и литовцы, и татаро-монголы. В </w:t>
      </w:r>
      <w:r w:rsidRPr="00EF2C9A">
        <w:rPr>
          <w:rFonts w:ascii="Verdana" w:eastAsia="Times New Roman" w:hAnsi="Verdana" w:cs="Times New Roman"/>
          <w:lang w:val="en-US" w:eastAsia="ru-RU"/>
        </w:rPr>
        <w:t>XIV</w:t>
      </w:r>
      <w:r w:rsidRPr="00EF2C9A">
        <w:rPr>
          <w:rFonts w:ascii="Verdana" w:eastAsia="Times New Roman" w:hAnsi="Verdana" w:cs="Times New Roman"/>
          <w:lang w:eastAsia="ru-RU"/>
        </w:rPr>
        <w:t>-</w:t>
      </w:r>
      <w:r w:rsidRPr="00EF2C9A">
        <w:rPr>
          <w:rFonts w:ascii="Verdana" w:eastAsia="Times New Roman" w:hAnsi="Verdana" w:cs="Times New Roman"/>
          <w:lang w:val="en-US" w:eastAsia="ru-RU"/>
        </w:rPr>
        <w:t>XVII</w:t>
      </w:r>
      <w:r w:rsidRPr="00EF2C9A">
        <w:rPr>
          <w:rFonts w:ascii="Verdana" w:eastAsia="Times New Roman" w:hAnsi="Verdana" w:cs="Times New Roman"/>
          <w:lang w:eastAsia="ru-RU"/>
        </w:rPr>
        <w:t xml:space="preserve"> вв. Новосиль стал одним из основных укрепленных пунктов оборонительной линии, построенной на южных рубежах России, и называемой Большой Засечной Чертой</w:t>
      </w:r>
      <w:r w:rsidRPr="00EF2C9A">
        <w:rPr>
          <w:rFonts w:ascii="Verdana" w:eastAsia="Times New Roman" w:hAnsi="Verdana" w:cs="Times New Roman"/>
          <w:i/>
          <w:lang w:eastAsia="ru-RU"/>
        </w:rPr>
        <w:t xml:space="preserve">. </w:t>
      </w:r>
    </w:p>
    <w:p w:rsidR="00EF2C9A" w:rsidRPr="00EF2C9A" w:rsidRDefault="00EF2C9A" w:rsidP="00EF2C9A">
      <w:pPr>
        <w:shd w:val="clear" w:color="auto" w:fill="FFFFFF" w:themeFill="background1"/>
        <w:tabs>
          <w:tab w:val="left" w:pos="6946"/>
        </w:tabs>
        <w:spacing w:before="100" w:beforeAutospacing="1" w:after="225" w:line="240" w:lineRule="auto"/>
        <w:ind w:firstLine="709"/>
        <w:jc w:val="both"/>
        <w:rPr>
          <w:rFonts w:ascii="Verdana" w:hAnsi="Verdana"/>
        </w:rPr>
      </w:pPr>
      <w:r w:rsidRPr="00EF2C9A">
        <w:rPr>
          <w:rFonts w:ascii="Verdana" w:eastAsia="Times New Roman" w:hAnsi="Verdana" w:cs="Times New Roman"/>
          <w:lang w:eastAsia="ru-RU"/>
        </w:rPr>
        <w:lastRenderedPageBreak/>
        <w:t xml:space="preserve">Именно сюда в 1153 году Киевский князь Юрий Долгорукий завез свою супругу Ольгу Гречанку, отправляясь из Суздаля в Киев – в Киеве тогда было небезопасно из-за постоянных набегов половцев. Ольга была второй женой Юрия Долгорукого. Кроме того Ольга являлась еще родной сестрой византийского императора Мануила Комнина Первого, греческой царевной. </w:t>
      </w:r>
      <w:r w:rsidRPr="00EF2C9A">
        <w:rPr>
          <w:rFonts w:ascii="Verdana" w:hAnsi="Verdana"/>
        </w:rPr>
        <w:br/>
        <w:t xml:space="preserve">То, </w:t>
      </w:r>
      <w:r w:rsidR="009F4A19">
        <w:rPr>
          <w:rFonts w:ascii="Verdana" w:hAnsi="Verdana"/>
        </w:rPr>
        <w:t xml:space="preserve">что </w:t>
      </w:r>
      <w:r w:rsidRPr="00EF2C9A">
        <w:rPr>
          <w:rFonts w:ascii="Verdana" w:hAnsi="Verdana"/>
        </w:rPr>
        <w:t>Ольга была в Новосиле, подтверждает летопись по Воскресенскому списку: «</w:t>
      </w:r>
      <w:r w:rsidRPr="00EF2C9A">
        <w:rPr>
          <w:rFonts w:ascii="Verdana" w:hAnsi="Verdana"/>
          <w:i/>
        </w:rPr>
        <w:t>В 1154 году прииде княгини Юрьева, Киеву из Новосиля</w:t>
      </w:r>
      <w:r w:rsidRPr="00EF2C9A">
        <w:rPr>
          <w:rFonts w:ascii="Verdana" w:hAnsi="Verdana"/>
        </w:rPr>
        <w:t xml:space="preserve">». </w:t>
      </w:r>
    </w:p>
    <w:p w:rsidR="00EF2C9A" w:rsidRPr="00EF2C9A" w:rsidRDefault="00EF2C9A" w:rsidP="00EF2C9A">
      <w:pPr>
        <w:shd w:val="clear" w:color="auto" w:fill="FFFFFF" w:themeFill="background1"/>
        <w:tabs>
          <w:tab w:val="left" w:pos="6946"/>
        </w:tabs>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С 1153 по 1155 год великая княгиня Ольга жила в г.Новосиле. Она заметно упорядочила жизнь православных приходов в городе-крепости. Все семь храмов были добротно отремонтированы. После встречи и долгой беседы с игуменом Свято-Духова монастыря Ольга приняла решение об открытии в Новосиле Ильинской женской обители.</w:t>
      </w:r>
    </w:p>
    <w:p w:rsidR="00EF2C9A" w:rsidRPr="00EF2C9A" w:rsidRDefault="00EF2C9A" w:rsidP="00EF2C9A">
      <w:pPr>
        <w:shd w:val="clear" w:color="auto" w:fill="FFFFFF" w:themeFill="background1"/>
        <w:tabs>
          <w:tab w:val="left" w:pos="6946"/>
        </w:tabs>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Почти в центре города-крепости за изящной оградой понялся великолепный Ильинский храм, увенчанный тремя куполами с резными позолоченными крестами. Рядом – одноэтажный сестринский корпус, хозяйственные постройки. Тут же был построен и двухэтажный деревянный «теремок» для великой княгини. Завершив формирование обители, Ольга преподнесла Ильинскому монастырю бесценный подарок, величайшую семейную реликвию – чудотворную икону Святителя Николая</w:t>
      </w:r>
      <w:r w:rsidR="005E21F3" w:rsidRPr="005E21F3">
        <w:rPr>
          <w:rFonts w:ascii="Verdana" w:eastAsia="Times New Roman" w:hAnsi="Verdana" w:cs="Times New Roman"/>
          <w:lang w:eastAsia="ru-RU"/>
        </w:rPr>
        <w:t xml:space="preserve">, </w:t>
      </w:r>
      <w:r w:rsidR="005E21F3" w:rsidRPr="005E21F3">
        <w:rPr>
          <w:rFonts w:ascii="Verdana" w:hAnsi="Verdana"/>
        </w:rPr>
        <w:t>которая Владимиром Мономахом была дана в благословение сыну его Юрию Владимировичу, когда отпускал его на княжение в удел Суздальский.</w:t>
      </w:r>
    </w:p>
    <w:p w:rsidR="00EF2C9A" w:rsidRPr="00EF2C9A" w:rsidRDefault="00EF2C9A" w:rsidP="00EF2C9A">
      <w:pPr>
        <w:shd w:val="clear" w:color="auto" w:fill="FFFFFF" w:themeFill="background1"/>
        <w:tabs>
          <w:tab w:val="left" w:pos="6946"/>
        </w:tabs>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Она не только вникала в церковные дела, влияние великой княгини было ощутимо и в хозяйственных вопросах. Так, жители селений близ Свято-Духова монастыря вместе с насельниками обители занялись бортничеством. Духовской мед считался целебным, им торговали и в Киеве и даже в далеком Константинополе – на родине Ольги. Ей были отпущены немалые средства на организацию мельничного дела на реках Пшевка и Раковка. По ее просьбе в Новосиль приезжали киевские кожевенники и бондари для передачи секретов мастерства.</w:t>
      </w:r>
    </w:p>
    <w:p w:rsidR="00EF2C9A" w:rsidRPr="00EF2C9A" w:rsidRDefault="00EF2C9A" w:rsidP="00EF2C9A">
      <w:pPr>
        <w:shd w:val="clear" w:color="auto" w:fill="FFFFFF" w:themeFill="background1"/>
        <w:spacing w:before="100" w:beforeAutospacing="1" w:after="225" w:line="240" w:lineRule="auto"/>
        <w:ind w:firstLine="709"/>
        <w:jc w:val="center"/>
        <w:rPr>
          <w:rFonts w:ascii="Verdana" w:eastAsia="Times New Roman" w:hAnsi="Verdana" w:cs="Times New Roman"/>
          <w:b/>
          <w:u w:val="single"/>
          <w:lang w:eastAsia="ru-RU"/>
        </w:rPr>
      </w:pPr>
      <w:r w:rsidRPr="00EF2C9A">
        <w:rPr>
          <w:rFonts w:ascii="Verdana" w:eastAsia="Times New Roman" w:hAnsi="Verdana" w:cs="Times New Roman"/>
          <w:b/>
          <w:u w:val="single"/>
          <w:lang w:eastAsia="ru-RU"/>
        </w:rPr>
        <w:t>На границе с «Диким полем»</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В 1243 году на захваченных землях Батый основал новое государство – Золотую Орду, простиравшуюся от Иртыша до Дуная со столицей в Сарай-Бату в низовьях Волги. После того, как Киев и Чернигов были разграблены татарами, князья этих городов вынуждены были скрываться в Карпатах, а затем – в лесистом крае вятичей. Родоначальник новосильских князей святой благоверный великий князь Михаил Всеволодович Черниговский был наиболее уважаемым из русских князей. Вернувшись в Чернигов, он по приказу Батыя вынужден был выехать в Орду. Там в 1246 году он был зверски убит за отказ пройти через «очистительные огни» - поклониться изображениям умерших ханов.</w:t>
      </w:r>
    </w:p>
    <w:p w:rsidR="00EF2C9A" w:rsidRPr="00EF2C9A" w:rsidRDefault="00EF2C9A" w:rsidP="00EF2C9A">
      <w:pPr>
        <w:spacing w:before="100" w:beforeAutospacing="1" w:after="100" w:afterAutospacing="1"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Первым же новосильским князем стал Симеон Глуховской, сын Михаила Всеволодовича. После мученической смерти Михаила Всеволодовича он вместе с дружиной прибыл из Глухова в Новосиль. У него сложились дружеские отношения с духовными лицами и воеводами города-крепости, его часто видели в Свято-Духовом монастыре.</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lastRenderedPageBreak/>
        <w:t xml:space="preserve">В </w:t>
      </w:r>
      <w:r w:rsidRPr="00EF2C9A">
        <w:rPr>
          <w:rFonts w:ascii="Verdana" w:eastAsia="Times New Roman" w:hAnsi="Verdana" w:cs="Times New Roman"/>
          <w:lang w:val="en-US" w:eastAsia="ru-RU"/>
        </w:rPr>
        <w:t>XIV</w:t>
      </w:r>
      <w:r w:rsidRPr="00EF2C9A">
        <w:rPr>
          <w:rFonts w:ascii="Verdana" w:eastAsia="Times New Roman" w:hAnsi="Verdana" w:cs="Times New Roman"/>
          <w:lang w:eastAsia="ru-RU"/>
        </w:rPr>
        <w:t xml:space="preserve"> веке в обители останавливался святитель Алексий, ехавший в Орду исцелять жену хана </w:t>
      </w:r>
      <w:r w:rsidR="0044591B">
        <w:rPr>
          <w:rFonts w:ascii="Verdana" w:eastAsia="Times New Roman" w:hAnsi="Verdana" w:cs="Times New Roman"/>
          <w:lang w:eastAsia="ru-RU"/>
        </w:rPr>
        <w:t>Джанибека</w:t>
      </w:r>
      <w:r w:rsidRPr="00EF2C9A">
        <w:rPr>
          <w:rFonts w:ascii="Verdana" w:eastAsia="Times New Roman" w:hAnsi="Verdana" w:cs="Times New Roman"/>
          <w:lang w:eastAsia="ru-RU"/>
        </w:rPr>
        <w:t xml:space="preserve">. В 70-е годы </w:t>
      </w:r>
      <w:r w:rsidRPr="00EF2C9A">
        <w:rPr>
          <w:rFonts w:ascii="Verdana" w:eastAsia="Times New Roman" w:hAnsi="Verdana" w:cs="Times New Roman"/>
          <w:lang w:val="en-US" w:eastAsia="ru-RU"/>
        </w:rPr>
        <w:t>XIV</w:t>
      </w:r>
      <w:r w:rsidRPr="00EF2C9A">
        <w:rPr>
          <w:rFonts w:ascii="Verdana" w:eastAsia="Times New Roman" w:hAnsi="Verdana" w:cs="Times New Roman"/>
          <w:lang w:eastAsia="ru-RU"/>
        </w:rPr>
        <w:t xml:space="preserve"> века во главе Новосильского княжества стоял потомок славного рода Черниговского Роман Симеонович, сын Симеона Глуховского. Он был первейшим союзником Дмитрия Донского.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Имя Романа упоминается в </w:t>
      </w:r>
      <w:hyperlink r:id="rId8" w:tooltip="Любецкий синодик" w:history="1">
        <w:r w:rsidRPr="00EF2C9A">
          <w:rPr>
            <w:rStyle w:val="a3"/>
            <w:rFonts w:ascii="Verdana" w:hAnsi="Verdana"/>
            <w:color w:val="auto"/>
            <w:sz w:val="22"/>
            <w:szCs w:val="22"/>
          </w:rPr>
          <w:t>Любецком синодике</w:t>
        </w:r>
      </w:hyperlink>
      <w:r w:rsidRPr="00EF2C9A">
        <w:rPr>
          <w:rFonts w:ascii="Verdana" w:hAnsi="Verdana"/>
          <w:sz w:val="22"/>
          <w:szCs w:val="22"/>
        </w:rPr>
        <w:t xml:space="preserve"> в списке черниговского архиепископа </w:t>
      </w:r>
      <w:hyperlink r:id="rId9" w:tooltip="Филарет (Гумилевский)" w:history="1">
        <w:r w:rsidRPr="00EF2C9A">
          <w:rPr>
            <w:rStyle w:val="a3"/>
            <w:rFonts w:ascii="Verdana" w:hAnsi="Verdana"/>
            <w:color w:val="auto"/>
            <w:sz w:val="22"/>
            <w:szCs w:val="22"/>
          </w:rPr>
          <w:t>Филарета Гумилевского</w:t>
        </w:r>
      </w:hyperlink>
      <w:r w:rsidRPr="00EF2C9A">
        <w:rPr>
          <w:rFonts w:ascii="Verdana" w:hAnsi="Verdana"/>
          <w:sz w:val="22"/>
          <w:szCs w:val="22"/>
        </w:rPr>
        <w:t xml:space="preserve">, причём там упоминается, что Роман принял монашеский постриг (вероятно, перед смертью) и обосновался в созданном им монастыре иноком. Существует легенда, что именно Роман во второй половине ХIV века основал </w:t>
      </w:r>
      <w:hyperlink r:id="rId10" w:tooltip="Лихвинский Покровский Добрый монастырь (страница отсутствует)" w:history="1">
        <w:r w:rsidRPr="00EF2C9A">
          <w:rPr>
            <w:rStyle w:val="a3"/>
            <w:rFonts w:ascii="Verdana" w:hAnsi="Verdana"/>
            <w:color w:val="auto"/>
            <w:sz w:val="22"/>
            <w:szCs w:val="22"/>
          </w:rPr>
          <w:t>Лихвинский Покровский Добрый монастырь</w:t>
        </w:r>
      </w:hyperlink>
      <w:r w:rsidRPr="00EF2C9A">
        <w:rPr>
          <w:rFonts w:ascii="Verdana" w:hAnsi="Verdana"/>
          <w:sz w:val="22"/>
          <w:szCs w:val="22"/>
        </w:rPr>
        <w:t xml:space="preserve"> на земле Вятичей во владении черниговских князей на правой стороне Оки в десяти верстах от города Лихвина (ныне г.</w:t>
      </w:r>
      <w:r w:rsidRPr="00EF2C9A">
        <w:rPr>
          <w:rFonts w:ascii="Verdana" w:hAnsi="Verdana" w:cs="Arial"/>
          <w:sz w:val="22"/>
          <w:szCs w:val="22"/>
        </w:rPr>
        <w:t xml:space="preserve">Чекалин - в Суворовском районе Тульской </w:t>
      </w:r>
      <w:r w:rsidRPr="00EF2C9A">
        <w:rPr>
          <w:rFonts w:ascii="Verdana" w:hAnsi="Verdana"/>
          <w:sz w:val="22"/>
          <w:szCs w:val="22"/>
        </w:rPr>
        <w:t>обл.).</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Воспользовавшись отсутствием в городе дружины Романа Симеоновича, в</w:t>
      </w:r>
      <w:r w:rsidRPr="00EF2C9A">
        <w:rPr>
          <w:rFonts w:ascii="Verdana" w:hAnsi="Verdana" w:cs="Helvetica"/>
        </w:rPr>
        <w:t xml:space="preserve"> 1375 году </w:t>
      </w:r>
      <w:r w:rsidRPr="00EF2C9A">
        <w:rPr>
          <w:rFonts w:ascii="Verdana" w:eastAsia="Times New Roman" w:hAnsi="Verdana" w:cs="Times New Roman"/>
          <w:lang w:eastAsia="ru-RU"/>
        </w:rPr>
        <w:t>монголо-татарское войско во главе с царевичем Арапшей напало на Новосильское княжество. Размахивая горящими факелами, озлобленные всадники поджигали жилые дома и хозяйственные постройки. Ценное имущество тут же отбиралось. Многие молодые женщины были взяты в рабство. Об этом набеге В.Н.Татищев пишет: «</w:t>
      </w:r>
      <w:r w:rsidRPr="00EF2C9A">
        <w:rPr>
          <w:rFonts w:ascii="Verdana" w:eastAsia="Times New Roman" w:hAnsi="Verdana" w:cs="Times New Roman"/>
          <w:i/>
          <w:lang w:eastAsia="ru-RU"/>
        </w:rPr>
        <w:t>татары придоша под Новосиль и новосильскую землю пусту сотвориша и со многим пленом возвратишася восвояси</w:t>
      </w:r>
      <w:r w:rsidRPr="00EF2C9A">
        <w:rPr>
          <w:rFonts w:ascii="Verdana" w:eastAsia="Times New Roman" w:hAnsi="Verdana" w:cs="Times New Roman"/>
          <w:lang w:eastAsia="ru-RU"/>
        </w:rPr>
        <w:t>».</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Так расплатилось Новосильское княжество за союз с Москвой. В начале августа 1380 года в Новосиль прибыли два гонца от Дмитрия Донского. Новосильский князь тут же повелел собрать со всей округи наиболее достойных воинов: «Чтоб каждый из них был крепок духом и телом, ловок и бесстрашен в бою…». Уже утром 4 августа конная дружина выстроилась в центре Новосиля. В числе правофланговых – 27 монахов Свято-Духова мужского монастыря, благословленных на ратный подвиг настоятелем обители. Площадь была заполнена православными. </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Но вот толпа вздрогнула и расступилась, дав дорогу шествовавшему на площадь духовенству. Впереди всех икону Спасителя несли два инока Свято-Духова монастыря. Настоятели новосильских храмов несли иконы Святой Троицы, Божией Матери, почитаемых святых. Две старицы Ильинского женского монастыря несли чудотворный образ Святителя Николая. Состоялся напутствующий молебен. Игумен Свято-Духова монастыря Илларион окропил склоненные головы ратников святой водой и, осенив их троекратным крестным знамением, произнес: «</w:t>
      </w:r>
      <w:r w:rsidRPr="00EF2C9A">
        <w:rPr>
          <w:rFonts w:ascii="Verdana" w:eastAsia="Times New Roman" w:hAnsi="Verdana" w:cs="Times New Roman"/>
          <w:i/>
          <w:lang w:eastAsia="ru-RU"/>
        </w:rPr>
        <w:t>Да поможет вам Господь в освобождении земли русской. Да покарает он недругов за их алчность, коварство и звериный нра</w:t>
      </w:r>
      <w:r w:rsidRPr="00EF2C9A">
        <w:rPr>
          <w:rFonts w:ascii="Verdana" w:eastAsia="Times New Roman" w:hAnsi="Verdana" w:cs="Times New Roman"/>
          <w:lang w:eastAsia="ru-RU"/>
        </w:rPr>
        <w:t>в».</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Утром 8 сентября войско перешло Дон и стало на берегах Непрядвы, где Дмитрий расставил в боевом порядке все подразделения. Особая надежда возлагалась им на засадный полк. В него он определил самые боеспособные подразделения, в том числе и дружину князя Стефана Романовича Новосильского</w:t>
      </w:r>
      <w:r w:rsidR="001702B4">
        <w:rPr>
          <w:rFonts w:ascii="Verdana" w:eastAsia="Times New Roman" w:hAnsi="Verdana" w:cs="Times New Roman"/>
          <w:lang w:eastAsia="ru-RU"/>
        </w:rPr>
        <w:t>.</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Когда засадный полк выступил из дубравы, скрывавшей его от глаз неприятеля, и быстро устремился на моголов, сей внезапный удар решил судьбу битвы: враги изумленные, рассеянные, не могли противиться новому строю свежего войска, и Мамай, с высокого кургана увидев бегство своих, воскликнул: «велик Бог христианский!» и бежал вслед за другими.</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lastRenderedPageBreak/>
        <w:t>Великого князя вначале сочли павшим на поле брани. Но князь Стефан Романович Новосильский с радостью возвестил: «</w:t>
      </w:r>
      <w:r w:rsidRPr="00EF2C9A">
        <w:rPr>
          <w:rFonts w:ascii="Verdana" w:eastAsia="Times New Roman" w:hAnsi="Verdana" w:cs="Times New Roman"/>
          <w:i/>
          <w:lang w:eastAsia="ru-RU"/>
        </w:rPr>
        <w:t>Аз видел его идуща с побоища, но уязвлена…</w:t>
      </w:r>
      <w:r w:rsidRPr="00EF2C9A">
        <w:rPr>
          <w:rFonts w:ascii="Verdana" w:eastAsia="Times New Roman" w:hAnsi="Verdana" w:cs="Times New Roman"/>
          <w:lang w:eastAsia="ru-RU"/>
        </w:rPr>
        <w:t>». Новосильцы и здесь волею Божией оказались в центре событий, в составе знаменитого засадного полка выполнили свой воинский долг.</w:t>
      </w:r>
    </w:p>
    <w:p w:rsidR="00EF2C9A" w:rsidRPr="00EF2C9A" w:rsidRDefault="00EF2C9A" w:rsidP="00EF2C9A">
      <w:pPr>
        <w:shd w:val="clear" w:color="auto" w:fill="FFFFFF" w:themeFill="background1"/>
        <w:spacing w:before="100" w:beforeAutospacing="1" w:after="225" w:line="240" w:lineRule="auto"/>
        <w:ind w:firstLine="709"/>
        <w:jc w:val="both"/>
        <w:rPr>
          <w:rFonts w:ascii="Verdana" w:hAnsi="Verdana" w:cs="Helvetica"/>
        </w:rPr>
      </w:pPr>
      <w:r w:rsidRPr="00EF2C9A">
        <w:rPr>
          <w:rFonts w:ascii="Verdana" w:hAnsi="Verdana" w:cs="Helvetica"/>
        </w:rPr>
        <w:t xml:space="preserve">В </w:t>
      </w:r>
      <w:r w:rsidRPr="00EF2C9A">
        <w:rPr>
          <w:rFonts w:ascii="Verdana" w:hAnsi="Verdana" w:cs="Helvetica"/>
          <w:lang w:val="en"/>
        </w:rPr>
        <w:t>XV</w:t>
      </w:r>
      <w:r w:rsidRPr="00EF2C9A">
        <w:rPr>
          <w:rFonts w:ascii="Verdana" w:hAnsi="Verdana" w:cs="Helvetica"/>
        </w:rPr>
        <w:t xml:space="preserve"> веке Новосиль некоторое время относился к Великому княжеству Литовскому, в </w:t>
      </w:r>
      <w:r w:rsidRPr="00EF2C9A">
        <w:rPr>
          <w:rFonts w:ascii="Verdana" w:hAnsi="Verdana" w:cs="Helvetica"/>
          <w:lang w:val="en"/>
        </w:rPr>
        <w:t>XVI</w:t>
      </w:r>
      <w:r w:rsidRPr="00EF2C9A">
        <w:rPr>
          <w:rFonts w:ascii="Verdana" w:hAnsi="Verdana" w:cs="Helvetica"/>
        </w:rPr>
        <w:t>-</w:t>
      </w:r>
      <w:r w:rsidRPr="00EF2C9A">
        <w:rPr>
          <w:rFonts w:ascii="Verdana" w:hAnsi="Verdana" w:cs="Helvetica"/>
          <w:lang w:val="en"/>
        </w:rPr>
        <w:t>XVII</w:t>
      </w:r>
      <w:r w:rsidRPr="00EF2C9A">
        <w:rPr>
          <w:rFonts w:ascii="Verdana" w:hAnsi="Verdana" w:cs="Helvetica"/>
        </w:rPr>
        <w:t xml:space="preserve"> веках город, уже в составе великого Московского княжества, был одним из укреплённых пунктов оборонительной линии на южных рубежах Русского государства.</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В 1495 году монастырь был переведен с большой елецкой на литовскую дорогу и расположился </w:t>
      </w:r>
      <w:r w:rsidRPr="00EF2C9A">
        <w:rPr>
          <w:rFonts w:ascii="Verdana" w:hAnsi="Verdana"/>
        </w:rPr>
        <w:t>в живописном месте в излучине р.Зуши в 4 верстах к северо-западу от Новосиля. Там и была заложена обитель, упоминаемая впоследствии в летописях как «Свято-Духов монастырь, что у леса».</w:t>
      </w:r>
      <w:r w:rsidR="001702B4">
        <w:rPr>
          <w:rFonts w:ascii="Verdana" w:hAnsi="Verdana"/>
        </w:rPr>
        <w:t xml:space="preserve"> </w:t>
      </w:r>
      <w:r w:rsidRPr="00EF2C9A">
        <w:rPr>
          <w:rFonts w:ascii="Verdana" w:eastAsia="Times New Roman" w:hAnsi="Verdana" w:cs="Times New Roman"/>
          <w:lang w:eastAsia="ru-RU"/>
        </w:rPr>
        <w:t>Но, как и прежде, в лихую годину всегда выставлял своих ратников на защиту Отечества. В частности, прослеживается прямая взаимосвязь Свято-Духова монастыря с результатами знаменитого Судбищенского сражения (1555 год).</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Во второй половине </w:t>
      </w:r>
      <w:r w:rsidRPr="00EF2C9A">
        <w:rPr>
          <w:rFonts w:ascii="Verdana" w:hAnsi="Verdana"/>
          <w:sz w:val="22"/>
          <w:szCs w:val="22"/>
          <w:lang w:val="en-US"/>
        </w:rPr>
        <w:t>XVI</w:t>
      </w:r>
      <w:r w:rsidRPr="00EF2C9A">
        <w:rPr>
          <w:rFonts w:ascii="Verdana" w:hAnsi="Verdana"/>
          <w:sz w:val="22"/>
          <w:szCs w:val="22"/>
        </w:rPr>
        <w:t xml:space="preserve"> века большую опасность представляло Крымское ханство. Особый урон наносил хан Девлет-Гирей. По пути следования на Рязань и Москву он не раз наносил чувствительные удары по Новосильскому и соседним княжествам. По распоряжению государя Иоанна Грозного в 1555 году было решено сформировать войско из ратников Новосильского, Белевского, Одоевского и Мценского княжеств с включением особого московского отряда. Формировать войско было поручено широко известному в то время военачальнику князю Михаилу Ивановичу Воротынскому – последнему удельному князю Новосильскому.</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Новосильская дружина была готова к походу 17 мая. Слова благословения и напутствия воинам прозвучали на центральной площади города-крепости ранним утром 18 мая 1555 года. Окропляя святой водой воинов, игумен Свято-Духова монастыря Дионисий изрек: «Да суждено вам будет, братия мои, выйти на Девлет-Гирея из Белева на Троицын день. И будет бит он вами и изгнан из земли русской под удары бубнов и звучание труб».</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Руководить объединенной дружиной государь повелел Ивану Васильевичу Шереметьеву, одно упоминание имени которого наводило ужас на противника. Славных побед на счету этого военачальника было много, но та, которую он одержал в 1555 году близ селения Судбищи в Новосильском княжестве, была наиболее яркой.</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Н.М.Карамзин пишет: «…</w:t>
      </w:r>
      <w:r w:rsidRPr="00EF2C9A">
        <w:rPr>
          <w:rFonts w:ascii="Verdana" w:hAnsi="Verdana"/>
          <w:i/>
          <w:sz w:val="22"/>
          <w:szCs w:val="22"/>
        </w:rPr>
        <w:t xml:space="preserve">Государь Иоанн </w:t>
      </w:r>
      <w:r w:rsidRPr="00EF2C9A">
        <w:rPr>
          <w:rFonts w:ascii="Verdana" w:hAnsi="Verdana"/>
          <w:i/>
          <w:sz w:val="22"/>
          <w:szCs w:val="22"/>
          <w:lang w:val="en-US"/>
        </w:rPr>
        <w:t>IV</w:t>
      </w:r>
      <w:r w:rsidRPr="00EF2C9A">
        <w:rPr>
          <w:rFonts w:ascii="Verdana" w:hAnsi="Verdana"/>
          <w:i/>
          <w:sz w:val="22"/>
          <w:szCs w:val="22"/>
        </w:rPr>
        <w:t xml:space="preserve"> в июне 1555 года (на день Троицы) послал воеводу Ивана Шереметьева из Белёва Муравскою дорогою с тринадцатью тысячами детей боярских, стрельцов и казаков в Мамаевы луга… Шереметьев взял обоз Девлет-Гирея… отправил сию добычу во Мценск, в Рязань; остался только с семью тысячами воинами; в 150 верстах от Тулы, на Судбищах… не уклонился от битвы… Бились часов восемь, и россияне несколько раз видели тыл неприятеля</w:t>
      </w:r>
      <w:r w:rsidRPr="00EF2C9A">
        <w:rPr>
          <w:rFonts w:ascii="Verdana" w:hAnsi="Verdana"/>
          <w:sz w:val="22"/>
          <w:szCs w:val="22"/>
        </w:rPr>
        <w:t>…».</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После тяжелого ранения Шереметева ситуация изменилась Девятикратное преимущество татар по численности давало о себе знать. Крымцы начали теснить и обходить с флангов малочисленное русское войско. </w:t>
      </w:r>
      <w:r w:rsidRPr="00EF2C9A">
        <w:rPr>
          <w:rFonts w:ascii="Verdana" w:hAnsi="Verdana"/>
          <w:sz w:val="22"/>
          <w:szCs w:val="22"/>
        </w:rPr>
        <w:lastRenderedPageBreak/>
        <w:t xml:space="preserve">Но тут произошло неописуемое: истекающий кровью Шереметьев три раза перекрестился и приказал «ударить в бубны и трубить победу». Русское войско воспряло духом и, увлекаемое воеводами Алексеем Басмановым и новосильцем Стефаном Сидоровым, ринулось на вражескую армаду. Девлет-Гирей несколько раз поднимал свои полки в атаку, но так и не смог одолеть горстку героев. На закате, опасаясь ночного удара русских, Девлет-Гирей бежал в Ливны и далее на юг.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И вспомнились, наверное, уцелевшим после битвы новосильцам пророческие слова игумена. И вышли из Белёва русские богатыри в Троицын день, и нещадно били они хана лютого, и позорно бежал он с земли русской под удары бубнов и звучание труб.</w:t>
      </w:r>
    </w:p>
    <w:p w:rsidR="00EF2C9A" w:rsidRPr="00EF2C9A" w:rsidRDefault="00EF2C9A" w:rsidP="00EF2C9A">
      <w:pPr>
        <w:pStyle w:val="a4"/>
        <w:ind w:firstLine="709"/>
        <w:jc w:val="center"/>
        <w:rPr>
          <w:rFonts w:ascii="Verdana" w:hAnsi="Verdana"/>
          <w:b/>
          <w:sz w:val="22"/>
          <w:szCs w:val="22"/>
          <w:u w:val="single"/>
        </w:rPr>
      </w:pPr>
      <w:r w:rsidRPr="00EF2C9A">
        <w:rPr>
          <w:rFonts w:ascii="Verdana" w:hAnsi="Verdana"/>
          <w:b/>
          <w:sz w:val="22"/>
          <w:szCs w:val="22"/>
          <w:u w:val="single"/>
        </w:rPr>
        <w:t>Преодоление смуты</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Первая русская смута начала </w:t>
      </w:r>
      <w:r w:rsidRPr="00EF2C9A">
        <w:rPr>
          <w:rFonts w:ascii="Verdana" w:hAnsi="Verdana"/>
          <w:sz w:val="22"/>
          <w:szCs w:val="22"/>
          <w:lang w:val="en-US"/>
        </w:rPr>
        <w:t>XVII</w:t>
      </w:r>
      <w:r w:rsidRPr="00EF2C9A">
        <w:rPr>
          <w:rFonts w:ascii="Verdana" w:hAnsi="Verdana"/>
          <w:sz w:val="22"/>
          <w:szCs w:val="22"/>
        </w:rPr>
        <w:t xml:space="preserve"> века нашла свое отражение и в жизни новосильской вотчины. Смерть Бориса Годунова и «воцарение» на российском престоле самозванца здесь восприняли с большой тревогой. 25 июня 1605 года игумен Свято-Духова монастыря Георгий на монастырском собрании объявил изменником православной веры и предал анафеме лжепатриарха Игнатия. Было решено никаких указаний от него не принимать, а патриархом, как и прежде, считать Иова.</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Не восприняли тут в качестве царя и Лжедмитрия. «Обрушение» столичной власти здесь встретили хотя и напряженно, но экономически не так болезненно. Продукции земледелия и животноводства хватало. Но к 1609 году положение резко ухудшилось. Непрекращающиеся столкновения с Польшей, междоусобные конфликты, 1609 год еще выдался неурожайным – хлеб вырастили лишь на семена. Уже к осени нависла угроза голода. Появились бандитские шайки – всего их орудовало четыре. Во время ночных налетов на села они жестоко расправлялись с сопротивлявшимися, учиняли насилие над женщинами, выгребали все съестное.</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По благословению игумена Свято-Духова монастыря Георгия было сформировано казачье ополчение, способное защитить население от бандитов. Казаки – свободолюбивый народ, включал в себя много национальностей. Тут были и русские, и бежавшие от своих ханов татары и ногайцы. Единство и взаимопомощь казаков основывались на православной вере, которую исповедовали все поселяне, включая и обрусевших «хановых беглецов».</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Решительные боевые действия казаков с первых же дней навели переполох в стане бандитов и принудили их прекратить активность. Они попрятались по лесам на окраинах вотчины и за ее пределами. А к концу декабря народные кровопийцы были ликвидированы. Главарей посадили в железные клетки и, как лютых зверей, провезли по ограбленным ими деревням. Затем их доставили в Новосиль и публично казнили.</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27 октября 1612 года, влившись в войско князя Пожарского, новосильская казачья дружина участвовала в изгнании из Москвы поляков. Есть сведения о том, что после сражения с иноземцами новосильский казачий атаман Иван Селищев лично проявлял заботу об обеспечении безопасности будущего Самодержца Михаила Федоровича Романова-Юрьева и его матушки инокини Марфы и отправке их в костромскую вотчину. В дальнейшем Иван </w:t>
      </w:r>
      <w:r w:rsidRPr="00EF2C9A">
        <w:rPr>
          <w:rFonts w:ascii="Verdana" w:hAnsi="Verdana"/>
          <w:sz w:val="22"/>
          <w:szCs w:val="22"/>
        </w:rPr>
        <w:lastRenderedPageBreak/>
        <w:t>Селищев принял монашеский постриг и стал иноком Свято-Духова монастыря Симоном.</w:t>
      </w:r>
    </w:p>
    <w:p w:rsidR="00EF2C9A" w:rsidRPr="00EF2C9A" w:rsidRDefault="00EF2C9A" w:rsidP="00EF2C9A">
      <w:pPr>
        <w:pStyle w:val="a4"/>
        <w:ind w:firstLine="709"/>
        <w:jc w:val="center"/>
        <w:rPr>
          <w:rFonts w:ascii="Verdana" w:hAnsi="Verdana"/>
          <w:b/>
          <w:sz w:val="22"/>
          <w:szCs w:val="22"/>
          <w:u w:val="single"/>
        </w:rPr>
      </w:pPr>
      <w:r w:rsidRPr="00EF2C9A">
        <w:rPr>
          <w:rFonts w:ascii="Verdana" w:hAnsi="Verdana"/>
          <w:b/>
          <w:sz w:val="22"/>
          <w:szCs w:val="22"/>
          <w:u w:val="single"/>
        </w:rPr>
        <w:t>Посещения монастыря царями</w:t>
      </w:r>
    </w:p>
    <w:p w:rsidR="00EF2C9A" w:rsidRPr="00EF2C9A" w:rsidRDefault="00CC34B2" w:rsidP="00EF2C9A">
      <w:pPr>
        <w:pStyle w:val="a4"/>
        <w:ind w:firstLine="709"/>
        <w:jc w:val="both"/>
        <w:rPr>
          <w:rFonts w:ascii="Verdana" w:hAnsi="Verdana"/>
          <w:sz w:val="22"/>
          <w:szCs w:val="22"/>
        </w:rPr>
      </w:pPr>
      <w:r w:rsidRPr="00EF2C9A">
        <w:rPr>
          <w:rFonts w:ascii="Verdana" w:hAnsi="Verdana"/>
          <w:sz w:val="22"/>
          <w:szCs w:val="22"/>
        </w:rPr>
        <w:t xml:space="preserve">К середине семнадцатого века, монастырь стал приграничным стратегическим пунктом, принимавшим на себя первые удары при набегах крымских татар и ногайцев. </w:t>
      </w:r>
      <w:r w:rsidR="00EF2C9A" w:rsidRPr="00EF2C9A">
        <w:rPr>
          <w:rFonts w:ascii="Verdana" w:hAnsi="Verdana"/>
          <w:sz w:val="22"/>
          <w:szCs w:val="22"/>
        </w:rPr>
        <w:t>Крымский царевич Нураддин начиная с 1636 года три года подряд разорял Новосильский уезд, пытаясь каждый раз взять приступом город. Особенно грабительским и опустошительным был набег 21 сентября 1637 года. Главные силы татар проникли в уезд и «приступили» к городу, разорили Свято-Духов мужской монастырь и увели в полон 1275 жителей. Набеги Нураддина особенно беспокоили Москву и явились толчком для ускорения сооружения засечной черты.</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Возможно, «объект», входивший в третью оборонительную линию русских земель, Богородичный засечный пояс, но не обладающий должной силовой поддержкой, в очередной раз был бы разрушен и опустошен, если бы в 1639 году игумен Свято-Духова монастыря Симон не отправил царю Михаилу Федоровичу Романову челобитную о необходимости укрепления новосильской крепости и в целом засечной оборонительной линии от крымских татар и ногайцев:</w:t>
      </w:r>
    </w:p>
    <w:p w:rsidR="00EF2C9A" w:rsidRPr="00CC34B2" w:rsidRDefault="00EF2C9A" w:rsidP="00EF2C9A">
      <w:pPr>
        <w:pStyle w:val="a4"/>
        <w:ind w:firstLine="709"/>
        <w:jc w:val="both"/>
        <w:rPr>
          <w:rFonts w:ascii="Verdana" w:hAnsi="Verdana"/>
          <w:i/>
          <w:sz w:val="20"/>
          <w:szCs w:val="20"/>
        </w:rPr>
      </w:pPr>
      <w:r w:rsidRPr="00EF2C9A">
        <w:rPr>
          <w:rFonts w:ascii="Verdana" w:hAnsi="Verdana"/>
          <w:sz w:val="22"/>
          <w:szCs w:val="22"/>
        </w:rPr>
        <w:t xml:space="preserve"> </w:t>
      </w:r>
      <w:r w:rsidRPr="00CC34B2">
        <w:rPr>
          <w:rFonts w:ascii="Verdana" w:hAnsi="Verdana"/>
          <w:sz w:val="20"/>
          <w:szCs w:val="20"/>
        </w:rPr>
        <w:t>«</w:t>
      </w:r>
      <w:r w:rsidRPr="00CC34B2">
        <w:rPr>
          <w:rFonts w:ascii="Verdana" w:hAnsi="Verdana"/>
          <w:i/>
          <w:sz w:val="20"/>
          <w:szCs w:val="20"/>
        </w:rPr>
        <w:t xml:space="preserve">Государю царю и великому князю Михаилу Федоровичу всеа Руси бьют челом Новосили города нищие твои государевы богомольцы Живоначальные Троицы Духова монастыря игумен Симон з братьею и соборные посадские Успенские попы и дьяконы и детишко боярские стрельцы и казаки, пушкори и затинщики, воротники и дворники и Емские слобады ахотники и княженетских и московских дворян и приказных людей и монастырских вотчин и поместей приказщики и крестьяныи всякие ж служилые жилетские и уездные людишко всем городом и уездом. В прошлом, государь,в 145 /1637/ году и в 141 /1633/ году приходилв Навосиль крымский царевич Народым /Нураддин/ со многими крымскими и норгайскими людми безвестно и к городу приступали жестокими приступы и у приступа, государь, у города на тех боях побили и в полон поимали многих дворян и детей боярских, стрельцов и козаков и всяких служилых и жилецких и уездных людей и посад пожгли по два года и в уезде, государь, села и деревни пожгли и хлеб гуменной и полевой пожгли и потапочили без остатку и матерей наших и женишок, и детишек, и крестьян наших в полон поимали без остатку по три годы. И многие, государь, с посаду служилые и жилетские люди стрельцы и козаки, и пушкори и затинщики от войны разбрелись по разным городам, а всево, государь, стрельцов сорок человек и у тех у многих пищали татарове отбили, а прибыльных, государь, людей в Навосили нет. А велено было, государь, по твоему государеву указу быть в нынешнем 147-м /1639/ году в Навосили на твоей государевой службе черняном детем боярским сту человеком по месячно переслужняя, и ныне, государь, по твоему государеву указу и по грамоте, велено их из Навосили отпустить и нам, государь, холопям твоим, в Навосили в приход Крымского царя и больших людей в осаде без прибылых людей сидеть не с ним. Милосердный государь, царь и великий князь Михайло Федорович, всеа Руси, пожалуй нас, нищих своих богомольцев и холопей своих, вели государь, для приходу крымского царя и болших людей в Навосили быть прибылным людям, как тебя, государя, Бог известит, чтоб, государь, нам, холопям твоим, крымского царя и царевича и больших людей в осаде сидеть безстрашно и твоему бы, государь, цапскому имени порухи не было, и над горадом бы которого дурно не учинилося, и нам бы, холопем твоим последним, с матери, и з женишками, и з детишком не быть в палон поиманым. Царь, государь, смилуйся, пожалуй!»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lastRenderedPageBreak/>
        <w:t>В те годы монастырь, так же, как и город, выполняя роль крепости. В обители были продовольственные запасы на случай осады, чтобы хватило и местному населению, которое могло укрыться за стенами монастыря. Сами монахи имели вооружение и владели военным искусством настолько хорошо, что могли отразить нападение врага. Царь выделил деньги и для монастыря.</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hAnsi="Verdana"/>
        </w:rPr>
        <w:t>И государь ответил игумену – личным приездом, - в 1644 году монастырь посетил</w:t>
      </w:r>
      <w:r w:rsidRPr="00EF2C9A">
        <w:rPr>
          <w:rFonts w:ascii="Verdana" w:eastAsia="Times New Roman" w:hAnsi="Verdana" w:cs="Times New Roman"/>
          <w:lang w:eastAsia="ru-RU"/>
        </w:rPr>
        <w:t xml:space="preserve"> первый царь из династии Романовых – Михаил Федорович. Царь несколько дней гостил у игумена, затем тщательно осмотрел городскую крепость, побеседовал с военачальниками. Сделав необходимые выводы, государь тут же распорядился значительно усилить гарнизон крепости. Новосильским пушкарям, стрельцам и казакам была выдана первая царская грамота на владение землей. Затем данное государево решение было распространено на все засеченные рубежи Руси Великой.</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Государь Алексей Михайлович Романов (именуемый современниками Тишайший) дважды посещал Свято-Духов монастырь и город Новосиль Первый его приезд 19 июля 1658 г. был, в основном, паломнический. Царь, Никита Иванович Одоевский (потомок новосильских князей) и прислуга были размещены в доме настоятеля. Пребывание государя продолжалось пять дней. Инок монастыря Василий, находясь все это время подле него, пишет: </w:t>
      </w:r>
    </w:p>
    <w:p w:rsidR="00EF2C9A" w:rsidRPr="00CC34B2"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i/>
          <w:sz w:val="20"/>
          <w:szCs w:val="20"/>
          <w:lang w:eastAsia="ru-RU"/>
        </w:rPr>
      </w:pPr>
      <w:r w:rsidRPr="00CC34B2">
        <w:rPr>
          <w:rFonts w:ascii="Verdana" w:eastAsia="Times New Roman" w:hAnsi="Verdana" w:cs="Times New Roman"/>
          <w:sz w:val="20"/>
          <w:szCs w:val="20"/>
          <w:lang w:eastAsia="ru-RU"/>
        </w:rPr>
        <w:t>«</w:t>
      </w:r>
      <w:r w:rsidRPr="00CC34B2">
        <w:rPr>
          <w:rFonts w:ascii="Verdana" w:eastAsia="Times New Roman" w:hAnsi="Verdana" w:cs="Times New Roman"/>
          <w:i/>
          <w:sz w:val="20"/>
          <w:szCs w:val="20"/>
          <w:lang w:eastAsia="ru-RU"/>
        </w:rPr>
        <w:t>Редкие душевные достоинства царя-батюшки Алексея Михайловича пленили монастырскую братию. Все пять дней он вставал в четыре утра. Умывшись холодной водой, одевался и тотчас входил в домовую церковь настоятеля, где его ожидал наш батюшка Евфимий со своим келейником иеромонахом Павлом. Батюшка Евфимий благословлял государя крестом, возлагая его на чело, государь прикладывался ко кресту и потом начинал утреннюю молитву, в то же время иеромонах Павел ставил перед иконостасом образ святого, память которого праздновалась в тот день. По совершении молитвы… государь прикладывался к этой иконе, а настоятель Евфимий окроплял его святою водой. После моления иеромонах Павел читал духовное слово… Окончив крестовую молитву, царь-батюшка Алексей Михайлович, настоятель Евфимий, иеромонах Павел, князь Одоевский Никита Иванович, а также иноки монастыря шли в соборный храм Святой Живоначальной Троицы на утреню.</w:t>
      </w:r>
    </w:p>
    <w:p w:rsidR="00EF2C9A" w:rsidRPr="00CC34B2"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sz w:val="20"/>
          <w:szCs w:val="20"/>
          <w:lang w:eastAsia="ru-RU"/>
        </w:rPr>
      </w:pPr>
      <w:r w:rsidRPr="00CC34B2">
        <w:rPr>
          <w:rFonts w:ascii="Verdana" w:eastAsia="Times New Roman" w:hAnsi="Verdana" w:cs="Times New Roman"/>
          <w:i/>
          <w:sz w:val="20"/>
          <w:szCs w:val="20"/>
          <w:lang w:eastAsia="ru-RU"/>
        </w:rPr>
        <w:t>Потом царь беседовал с настоятелем, старцами, принимал ходатайства знатных людей и простого люда, приходивших из Новосиля, Ямской слободы, Чернышино, Прудов, Тюкова и других селений. Обедня же продолжалась три часа… Три дня он один оставался в храме часов по пяти или шести кряду, с Иисусовой молитвой клал по тысяче и более земных поклонов. Царь был доступен к общению… Полная фигура Алексея Михайловича сохраняла осанку величавую и чинную, подчеркивая сознание государем важности и святости сана, возложенного на него Самим Господом Богом. Во время короткого отдыха любимейшим занятием царя было чтение духовных книг, в особенности церковных историй, поучений и житий святых. Оканчивая день, после вечерней трапезы царь снова шел в храм и так же, как и утром, долго молился</w:t>
      </w:r>
      <w:r w:rsidRPr="00CC34B2">
        <w:rPr>
          <w:rFonts w:ascii="Verdana" w:eastAsia="Times New Roman" w:hAnsi="Verdana" w:cs="Times New Roman"/>
          <w:sz w:val="20"/>
          <w:szCs w:val="20"/>
          <w:lang w:eastAsia="ru-RU"/>
        </w:rPr>
        <w:t xml:space="preserve">…». </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Отъезжал государь из монастыря в приподнятом настроении. Ему пришлось по душе напутственное благословение батюшки Евфимия: «</w:t>
      </w:r>
      <w:r w:rsidRPr="00EF2C9A">
        <w:rPr>
          <w:rFonts w:ascii="Verdana" w:eastAsia="Times New Roman" w:hAnsi="Verdana" w:cs="Times New Roman"/>
          <w:i/>
          <w:lang w:eastAsia="ru-RU"/>
        </w:rPr>
        <w:t>Выстоять и терпеливо вразумлять всех бунтарей и спорщиков в том, что единственный путь спасения – это вера Христова, что православию, царской воле, а стало быть и России Великой нужны не религиозные распри и боярские интриги, а незыблемое единство всего русского народа под сенью Русской Православной Церкви</w:t>
      </w:r>
      <w:r w:rsidRPr="00EF2C9A">
        <w:rPr>
          <w:rFonts w:ascii="Verdana" w:eastAsia="Times New Roman" w:hAnsi="Verdana" w:cs="Times New Roman"/>
          <w:lang w:eastAsia="ru-RU"/>
        </w:rPr>
        <w:t>»…</w:t>
      </w:r>
    </w:p>
    <w:p w:rsidR="00EF2C9A" w:rsidRPr="00EF2C9A" w:rsidRDefault="00EF2C9A" w:rsidP="00EF2C9A">
      <w:pPr>
        <w:shd w:val="clear" w:color="auto" w:fill="FFFFFF" w:themeFill="background1"/>
        <w:spacing w:before="100" w:beforeAutospacing="1" w:after="225" w:line="240" w:lineRule="auto"/>
        <w:ind w:firstLine="709"/>
        <w:jc w:val="both"/>
        <w:rPr>
          <w:rFonts w:ascii="Verdana" w:hAnsi="Verdana"/>
        </w:rPr>
      </w:pPr>
      <w:r w:rsidRPr="00EF2C9A">
        <w:rPr>
          <w:rFonts w:ascii="Verdana" w:eastAsia="Times New Roman" w:hAnsi="Verdana" w:cs="Times New Roman"/>
          <w:lang w:eastAsia="ru-RU"/>
        </w:rPr>
        <w:lastRenderedPageBreak/>
        <w:t xml:space="preserve">Второй раз Алексей Михайлович посетил монастырь 8 августа 1663 года. В знак личной благодарности государь преподнес Свято-Духову монастырю бесценный подарок – чудотворную икону Святителя Николая, ранее находившуюся в Ильинской женской обители города Новосиля около 510 лет. </w:t>
      </w:r>
      <w:r w:rsidRPr="00EF2C9A">
        <w:rPr>
          <w:rFonts w:ascii="Verdana" w:hAnsi="Verdana"/>
        </w:rPr>
        <w:t xml:space="preserve">Легендарный образ на протяжении почти трех веков являлся главным хранителем святой обители и монашествующей братии. </w:t>
      </w:r>
    </w:p>
    <w:p w:rsidR="00663762" w:rsidRDefault="00663762" w:rsidP="00663762">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Pr>
          <w:rFonts w:ascii="Verdana" w:eastAsia="Times New Roman" w:hAnsi="Verdana" w:cs="Times New Roman"/>
          <w:lang w:eastAsia="ru-RU"/>
        </w:rPr>
        <w:t>Г</w:t>
      </w:r>
      <w:r w:rsidR="00EF2C9A" w:rsidRPr="00EF2C9A">
        <w:rPr>
          <w:rFonts w:ascii="Verdana" w:eastAsia="Times New Roman" w:hAnsi="Verdana" w:cs="Times New Roman"/>
          <w:lang w:eastAsia="ru-RU"/>
        </w:rPr>
        <w:t>осударь подарил монастырю трехмесячную книгу «Пролог» (за март, апрель и май месяцы) с собственноручной подписью и приказом, который гласил:</w:t>
      </w:r>
      <w:r w:rsidR="00CC34B2">
        <w:rPr>
          <w:rFonts w:ascii="Verdana" w:eastAsia="Times New Roman" w:hAnsi="Verdana" w:cs="Times New Roman"/>
          <w:lang w:eastAsia="ru-RU"/>
        </w:rPr>
        <w:t xml:space="preserve"> </w:t>
      </w:r>
      <w:r w:rsidR="00EF2C9A" w:rsidRPr="00EF2C9A">
        <w:rPr>
          <w:rFonts w:ascii="Verdana" w:eastAsia="Times New Roman" w:hAnsi="Verdana" w:cs="Times New Roman"/>
          <w:lang w:eastAsia="ru-RU"/>
        </w:rPr>
        <w:t>«</w:t>
      </w:r>
      <w:r w:rsidR="00EF2C9A" w:rsidRPr="00EF2C9A">
        <w:rPr>
          <w:rFonts w:ascii="Verdana" w:eastAsia="Times New Roman" w:hAnsi="Verdana" w:cs="Times New Roman"/>
          <w:i/>
          <w:lang w:eastAsia="ru-RU"/>
        </w:rPr>
        <w:t>Государь Царь и Великий Князь Алексей Михайлович, Всея Великия и Малыя и Белыя России Самодержец, пожаловал сию книгу в Духов монастырь в церковь Живоначальной Троицы, лету 7171 (от Р.Хр. 1663 г.) августа в 8-й день</w:t>
      </w:r>
      <w:r w:rsidR="00EF2C9A" w:rsidRPr="00EF2C9A">
        <w:rPr>
          <w:rFonts w:ascii="Verdana" w:eastAsia="Times New Roman" w:hAnsi="Verdana" w:cs="Times New Roman"/>
          <w:lang w:eastAsia="ru-RU"/>
        </w:rPr>
        <w:t xml:space="preserve">». </w:t>
      </w:r>
    </w:p>
    <w:p w:rsidR="00663762" w:rsidRPr="003A6674" w:rsidRDefault="00663762" w:rsidP="00663762">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3A6674">
        <w:rPr>
          <w:rFonts w:ascii="Verdana" w:eastAsia="Times New Roman" w:hAnsi="Verdana" w:cs="Times New Roman"/>
          <w:lang w:eastAsia="ru-RU"/>
        </w:rPr>
        <w:t>Одновременно Тишайший побывал в Новосиле и, осмотрев строительство новой городской крепости, высказал ряд серьезных замечаний. Просчеты в строительстве были отражены в дошедшей до нас грамоте:</w:t>
      </w:r>
    </w:p>
    <w:p w:rsidR="00663762" w:rsidRPr="00097EC8" w:rsidRDefault="00663762" w:rsidP="00663762">
      <w:pPr>
        <w:shd w:val="clear" w:color="auto" w:fill="FFFFFF" w:themeFill="background1"/>
        <w:spacing w:before="100" w:beforeAutospacing="1" w:after="225" w:line="240" w:lineRule="auto"/>
        <w:ind w:firstLine="709"/>
        <w:jc w:val="both"/>
        <w:rPr>
          <w:rFonts w:ascii="Verdana" w:eastAsia="Times New Roman" w:hAnsi="Verdana" w:cs="Times New Roman"/>
          <w:sz w:val="20"/>
          <w:szCs w:val="20"/>
          <w:lang w:eastAsia="ru-RU"/>
        </w:rPr>
      </w:pPr>
      <w:r w:rsidRPr="00097EC8">
        <w:rPr>
          <w:rFonts w:ascii="Verdana" w:eastAsia="Times New Roman" w:hAnsi="Verdana" w:cs="Times New Roman"/>
          <w:sz w:val="20"/>
          <w:szCs w:val="20"/>
          <w:lang w:eastAsia="ru-RU"/>
        </w:rPr>
        <w:t>«</w:t>
      </w:r>
      <w:r w:rsidRPr="00097EC8">
        <w:rPr>
          <w:rFonts w:ascii="Verdana" w:eastAsia="Times New Roman" w:hAnsi="Verdana" w:cs="Times New Roman"/>
          <w:i/>
          <w:sz w:val="20"/>
          <w:szCs w:val="20"/>
          <w:lang w:eastAsia="ru-RU"/>
        </w:rPr>
        <w:t>В Новосиле городе ставлен острог, и того де острогу срублено вновь, от проезжих ворот до глухой башни, городовые нижние стены 80 сажен, а от глухой нижней башни до проезжих Московских ворот, и до глухой наугольной и до Пречистенской и до Петровских башен городовые стены не доведены, а в осадное время в остроге быть нельзя</w:t>
      </w:r>
      <w:r w:rsidRPr="00097EC8">
        <w:rPr>
          <w:rFonts w:ascii="Verdana" w:eastAsia="Times New Roman" w:hAnsi="Verdana" w:cs="Times New Roman"/>
          <w:sz w:val="20"/>
          <w:szCs w:val="20"/>
          <w:lang w:eastAsia="ru-RU"/>
        </w:rPr>
        <w:t>».</w:t>
      </w:r>
    </w:p>
    <w:p w:rsidR="00CC34B2" w:rsidRDefault="00663762"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3A6674">
        <w:rPr>
          <w:rFonts w:ascii="Verdana" w:eastAsia="Times New Roman" w:hAnsi="Verdana" w:cs="Times New Roman"/>
          <w:lang w:eastAsia="ru-RU"/>
        </w:rPr>
        <w:t>Строительство новой мощной крепости на одном из главных участков обороны против крымских татар в то время имело стратегическое значение. И замечания царя, конечно же, были реализованы.</w:t>
      </w:r>
    </w:p>
    <w:p w:rsidR="00097EC8" w:rsidRPr="003A6674" w:rsidRDefault="00097EC8" w:rsidP="00097EC8">
      <w:pPr>
        <w:pStyle w:val="a4"/>
        <w:ind w:firstLine="709"/>
        <w:jc w:val="both"/>
        <w:rPr>
          <w:rFonts w:ascii="Verdana" w:hAnsi="Verdana"/>
          <w:i/>
        </w:rPr>
      </w:pPr>
      <w:r w:rsidRPr="00032749">
        <w:rPr>
          <w:rFonts w:ascii="Verdana" w:hAnsi="Verdana"/>
          <w:sz w:val="22"/>
          <w:szCs w:val="22"/>
        </w:rPr>
        <w:t>Церковный историк В.В.Зверинский отмечает, что монастырь тогда был загородным домом преосвященных Крутицкой епархии. Обитель была невелика. По писцовой книге 1685</w:t>
      </w:r>
      <w:r w:rsidRPr="003A6674">
        <w:rPr>
          <w:rFonts w:ascii="Verdana" w:hAnsi="Verdana"/>
          <w:sz w:val="22"/>
          <w:szCs w:val="22"/>
        </w:rPr>
        <w:t xml:space="preserve"> года стольника Бориса Максимовича Игнатьева и подьячего Василия Никифорова он имел всего одну деревянную церковь Св. Живоначальной Троицы с приделом св. Николая Чудотворца, к которой были пристроены трапезная и паперть. В монастыре были также двойная келья игуменская, пять келий братских и хлебня, позади которой стояла поварня. Вместе с игуменом Иосифом в монастыре было всего 6 человек братии. Однако, несмотря на малочисленность, монастырь был довольно богатым собственником: ему принадлежали с.Задушное, Березовец, Игумново, в которых насчитывалось 176 крестьянских дворов а также мельница и рыбные ловли возле с.Задушного на р.Зуша.</w:t>
      </w:r>
      <w:r w:rsidRPr="003A6674">
        <w:rPr>
          <w:rFonts w:ascii="Verdana" w:hAnsi="Verdana"/>
          <w:i/>
          <w:sz w:val="22"/>
          <w:szCs w:val="22"/>
        </w:rPr>
        <w:t xml:space="preserve"> </w:t>
      </w:r>
    </w:p>
    <w:p w:rsidR="00EF2C9A" w:rsidRPr="00EF2C9A" w:rsidRDefault="00EF2C9A" w:rsidP="00EF2C9A">
      <w:pPr>
        <w:pStyle w:val="a4"/>
        <w:ind w:firstLine="709"/>
        <w:jc w:val="center"/>
        <w:rPr>
          <w:rFonts w:ascii="Verdana" w:hAnsi="Verdana"/>
          <w:b/>
          <w:sz w:val="22"/>
          <w:szCs w:val="22"/>
          <w:u w:val="single"/>
        </w:rPr>
      </w:pPr>
      <w:r w:rsidRPr="00EF2C9A">
        <w:rPr>
          <w:rFonts w:ascii="Verdana" w:hAnsi="Verdana"/>
          <w:b/>
          <w:sz w:val="22"/>
          <w:szCs w:val="22"/>
          <w:u w:val="single"/>
        </w:rPr>
        <w:t>Монастырская реформа</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1764 год в церковной истории печально отмечен началом монастырской секуляризационной реформы. Монастырские земли были изъяты в казну. За время правления Екатерины </w:t>
      </w:r>
      <w:r w:rsidRPr="00EF2C9A">
        <w:rPr>
          <w:rFonts w:ascii="Verdana" w:hAnsi="Verdana"/>
          <w:sz w:val="22"/>
          <w:szCs w:val="22"/>
          <w:lang w:val="en-US"/>
        </w:rPr>
        <w:t>II</w:t>
      </w:r>
      <w:r w:rsidRPr="00EF2C9A">
        <w:rPr>
          <w:rFonts w:ascii="Verdana" w:hAnsi="Verdana"/>
          <w:sz w:val="22"/>
          <w:szCs w:val="22"/>
        </w:rPr>
        <w:t xml:space="preserve"> из 881 обители осталось всего 385 великоросских монастыря. Из них 224 были объявлены штатными (т.е. субсидируемыми из казны) и разнесены на три класса, а 161 – заштатными: они должны были существовать на пожертвования богомольцев. Был упразднен Новосильский женский монастырь, основанный в 1153 году великой княгиней Ольгой по благословению наместника Новосильского Свято-Духова мужского монастыря. На его территории стали возводить каменный храм во имя Казанской Божией матери.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lastRenderedPageBreak/>
        <w:t xml:space="preserve">Свято-Духов монастырь тоже был закрыт, а церковь обращена в приходскую. Был прислан Указ из Московской духовной консистории в Новосильское духовное правление от 3 мая 1767 г. о переводе Свято-Духова монастыря «на собственное содержание».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В момент закрытия в монастыре находилось всего три инока, которые не получали жалования и жили лишь на пожертвования прихожан. Некогда богатый землевладелец, Свято-Духов монастырь, лишившись всех земель, влачил жалкое существование. Иеромонах Иосиф сообщал в Духовную консисторию о невозможности дальнейшего существования монастыря. Вскоре он умер, а двое оставшихся иноков перевели в другие монастыри.</w:t>
      </w:r>
    </w:p>
    <w:p w:rsidR="00EF2C9A" w:rsidRPr="00EF2C9A" w:rsidRDefault="00EF2C9A" w:rsidP="00EF2C9A">
      <w:pPr>
        <w:pStyle w:val="a4"/>
        <w:ind w:firstLine="709"/>
        <w:jc w:val="both"/>
        <w:rPr>
          <w:rFonts w:ascii="Verdana" w:hAnsi="Verdana"/>
          <w:i/>
          <w:sz w:val="22"/>
          <w:szCs w:val="22"/>
        </w:rPr>
      </w:pPr>
      <w:r w:rsidRPr="00EF2C9A">
        <w:rPr>
          <w:rFonts w:ascii="Verdana" w:hAnsi="Verdana"/>
          <w:sz w:val="22"/>
          <w:szCs w:val="22"/>
        </w:rPr>
        <w:t>В 1766 году из Троицкой церкви монастыря была похищена икона св. Николая Чудотворца, но все закончилось благополучно, икону водрузили на прежнее место.</w:t>
      </w:r>
      <w:r w:rsidRPr="00EF2C9A">
        <w:rPr>
          <w:rFonts w:ascii="Verdana" w:hAnsi="Verdana"/>
          <w:i/>
          <w:sz w:val="22"/>
          <w:szCs w:val="22"/>
        </w:rPr>
        <w:t xml:space="preserve">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Горожане и влиятельные люди Новосильского уезда не смирились с печальной судьбой древней обители. В 1767 году 12 помещиков отправили прошение в Москву с просьбой восстановить монастырь: «…</w:t>
      </w:r>
      <w:r w:rsidRPr="00EF2C9A">
        <w:rPr>
          <w:rFonts w:ascii="Verdana" w:hAnsi="Verdana"/>
          <w:i/>
          <w:sz w:val="22"/>
          <w:szCs w:val="22"/>
        </w:rPr>
        <w:t>а понеже вышеописанный бывший Свято-Духов монастырь во всем показанном Новосильском уезде стоит один, в котором из Новосильского уезда богомольцев бывает не малое число, да и кроме онаго уезда из других городов и уездов для богомолия приезжают людей довольно; а посему сей монастырь без всякой нужды иметь себя на содержании не может</w:t>
      </w:r>
      <w:r w:rsidRPr="00EF2C9A">
        <w:rPr>
          <w:rFonts w:ascii="Verdana" w:hAnsi="Verdana"/>
          <w:sz w:val="22"/>
          <w:szCs w:val="22"/>
        </w:rPr>
        <w:t>».</w:t>
      </w:r>
    </w:p>
    <w:p w:rsidR="00EF2C9A" w:rsidRPr="00EF2C9A" w:rsidRDefault="00663762" w:rsidP="00EF2C9A">
      <w:pPr>
        <w:pStyle w:val="a4"/>
        <w:ind w:firstLine="709"/>
        <w:jc w:val="both"/>
        <w:rPr>
          <w:rFonts w:ascii="Verdana" w:hAnsi="Verdana"/>
          <w:sz w:val="22"/>
          <w:szCs w:val="22"/>
        </w:rPr>
      </w:pPr>
      <w:r>
        <w:rPr>
          <w:rFonts w:ascii="Verdana" w:hAnsi="Verdana"/>
          <w:sz w:val="22"/>
          <w:szCs w:val="22"/>
        </w:rPr>
        <w:t>Они</w:t>
      </w:r>
      <w:r w:rsidR="00EF2C9A" w:rsidRPr="00EF2C9A">
        <w:rPr>
          <w:rFonts w:ascii="Verdana" w:hAnsi="Verdana"/>
          <w:sz w:val="22"/>
          <w:szCs w:val="22"/>
        </w:rPr>
        <w:t xml:space="preserve"> обязывались поддерживать иноков «неоскудно» хлебным и денежным подаянием. Среди просителей были лейб-гвардии Конного полка, премьер-майор, князь Петр Яковлевич Голицын; полковник, князь Александр Голицын; статский советник и вице-президент Государственной коллегии экономии Петр Васильевич Хитрово.</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12 сентября 1767 года Московская консистория причислила восстановленный монастырь к Московской</w:t>
      </w:r>
      <w:r w:rsidR="008A2CAB">
        <w:rPr>
          <w:rFonts w:ascii="Verdana" w:hAnsi="Verdana"/>
          <w:sz w:val="22"/>
          <w:szCs w:val="22"/>
        </w:rPr>
        <w:t xml:space="preserve"> епахии</w:t>
      </w:r>
      <w:r w:rsidRPr="00EF2C9A">
        <w:rPr>
          <w:rFonts w:ascii="Verdana" w:hAnsi="Verdana"/>
          <w:sz w:val="22"/>
          <w:szCs w:val="22"/>
        </w:rPr>
        <w:t>, однако «верховного циркуляра» не было достаточно, чтобы тихая обитель задышала прежней жизнью. Кельи пустовали, монахи не спешили в глухие новосильские края. Монастырь должен был существовать на одни пожертвования. Однако монахи во многом обеспечивали себя сами. Существенную поддержку монастырю оказало население Новосильского и соседних уездов.</w:t>
      </w:r>
    </w:p>
    <w:p w:rsidR="00EF2C9A" w:rsidRPr="00EF2C9A" w:rsidRDefault="00EF2C9A" w:rsidP="00EF2C9A">
      <w:pPr>
        <w:pStyle w:val="a4"/>
        <w:ind w:firstLine="709"/>
        <w:jc w:val="both"/>
        <w:rPr>
          <w:rFonts w:ascii="Verdana" w:hAnsi="Verdana" w:cs="Tahoma"/>
          <w:sz w:val="22"/>
          <w:szCs w:val="22"/>
        </w:rPr>
      </w:pPr>
      <w:r w:rsidRPr="00EF2C9A">
        <w:rPr>
          <w:rFonts w:ascii="Verdana" w:hAnsi="Verdana"/>
          <w:sz w:val="22"/>
          <w:szCs w:val="22"/>
        </w:rPr>
        <w:t xml:space="preserve">С 1767 по 1775 год настоятелем монастыря был поставлен игумен Ювеналий (Иван Григорьевич Воейков). Родом из дворян Тульской губернии, историк-генеалог, он провел генеалогические разыскания родословных князей Вадбольских, дворян Воейковых, Булгаковых, Коробановых, Лопухиных, Сабуровых, Чичериных, рода Юрьевых-Романовых и патриарха Филарета. Настоятель был известен и как поэт.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В 1768 году игумен Ювеналий печально сообщал: «…</w:t>
      </w:r>
      <w:r w:rsidRPr="00EF2C9A">
        <w:rPr>
          <w:rFonts w:ascii="Verdana" w:hAnsi="Verdana"/>
          <w:i/>
          <w:sz w:val="22"/>
          <w:szCs w:val="22"/>
        </w:rPr>
        <w:t>назначенный к высылке в Свято-Духов монастырь из Карачевского Одрина монастыря да из Площанской пустыни и из Болховского Оптина монастыря ни один в оном Свято-Духовом монастыре не явились… и оный монастырь состоит без монашествующих почти впусте</w:t>
      </w:r>
      <w:r w:rsidRPr="00EF2C9A">
        <w:rPr>
          <w:rFonts w:ascii="Verdana" w:hAnsi="Verdana"/>
          <w:sz w:val="22"/>
          <w:szCs w:val="22"/>
        </w:rPr>
        <w:t>…»</w:t>
      </w:r>
    </w:p>
    <w:p w:rsidR="00EF2C9A" w:rsidRPr="00EF2C9A" w:rsidRDefault="00EF2C9A" w:rsidP="00EF2C9A">
      <w:pPr>
        <w:pStyle w:val="a4"/>
        <w:ind w:firstLine="709"/>
        <w:jc w:val="both"/>
        <w:rPr>
          <w:rFonts w:ascii="Verdana" w:hAnsi="Verdana"/>
          <w:i/>
          <w:sz w:val="22"/>
          <w:szCs w:val="22"/>
        </w:rPr>
      </w:pPr>
      <w:r w:rsidRPr="00EF2C9A">
        <w:rPr>
          <w:rFonts w:ascii="Verdana" w:hAnsi="Verdana"/>
          <w:sz w:val="22"/>
          <w:szCs w:val="22"/>
        </w:rPr>
        <w:lastRenderedPageBreak/>
        <w:t>В 1775 году и сам настоятель оставил обитель. Причиной его отъезда было нападение на монастырь разбойников, которые промышляли в местных лесах. В ночь с 4 на 5 февраля 1775 года они разграбили монастырскую казну, настоятельские кельи, «</w:t>
      </w:r>
      <w:r w:rsidRPr="008A2CAB">
        <w:rPr>
          <w:rFonts w:ascii="Verdana" w:hAnsi="Verdana"/>
          <w:i/>
          <w:sz w:val="22"/>
          <w:szCs w:val="22"/>
        </w:rPr>
        <w:t>мучили игумена, ограбили его пожитки и монастырские деньги, а келейника его убили до смерти</w:t>
      </w:r>
      <w:r w:rsidRPr="00EF2C9A">
        <w:rPr>
          <w:rFonts w:ascii="Verdana" w:hAnsi="Verdana"/>
          <w:sz w:val="22"/>
          <w:szCs w:val="22"/>
        </w:rPr>
        <w:t>».</w:t>
      </w:r>
      <w:r w:rsidRPr="00EF2C9A">
        <w:rPr>
          <w:rFonts w:ascii="Verdana" w:hAnsi="Verdana"/>
          <w:i/>
          <w:sz w:val="22"/>
          <w:szCs w:val="22"/>
        </w:rPr>
        <w:t xml:space="preserve"> </w:t>
      </w:r>
    </w:p>
    <w:p w:rsidR="00EF2C9A" w:rsidRPr="00EF2C9A" w:rsidRDefault="00EF2C9A" w:rsidP="00EF2C9A">
      <w:pPr>
        <w:pStyle w:val="a4"/>
        <w:ind w:firstLine="709"/>
        <w:jc w:val="both"/>
        <w:rPr>
          <w:rFonts w:ascii="Verdana" w:hAnsi="Verdana"/>
          <w:sz w:val="22"/>
          <w:szCs w:val="22"/>
        </w:rPr>
      </w:pPr>
      <w:r w:rsidRPr="00EF2C9A">
        <w:rPr>
          <w:rFonts w:ascii="Verdana" w:hAnsi="Verdana" w:cs="Tahoma"/>
          <w:sz w:val="22"/>
          <w:szCs w:val="22"/>
        </w:rPr>
        <w:t>Игумен Юве</w:t>
      </w:r>
      <w:r w:rsidR="00224CE0">
        <w:rPr>
          <w:rFonts w:ascii="Verdana" w:hAnsi="Verdana" w:cs="Tahoma"/>
          <w:sz w:val="22"/>
          <w:szCs w:val="22"/>
        </w:rPr>
        <w:t>н</w:t>
      </w:r>
      <w:r w:rsidRPr="00EF2C9A">
        <w:rPr>
          <w:rFonts w:ascii="Verdana" w:hAnsi="Verdana" w:cs="Tahoma"/>
          <w:sz w:val="22"/>
          <w:szCs w:val="22"/>
        </w:rPr>
        <w:t>алий был перемещен в Вологодский Корнилиево-Комельский монастырь, а в 1784 г., согласно просьбе, за болезнью был уволен на покой в ставропигиальный Новоспасский монастырь, где и скончался в 1807 году, успев написать «Краткое историческое описание Московского Новоспасского монастыря» (М., 1802).</w:t>
      </w:r>
    </w:p>
    <w:p w:rsidR="00EF2C9A" w:rsidRPr="00EF2C9A" w:rsidRDefault="00EF2C9A" w:rsidP="00EF2C9A">
      <w:pPr>
        <w:pStyle w:val="a4"/>
        <w:ind w:firstLine="709"/>
        <w:jc w:val="center"/>
        <w:rPr>
          <w:rFonts w:ascii="Verdana" w:hAnsi="Verdana"/>
          <w:b/>
          <w:sz w:val="22"/>
          <w:szCs w:val="22"/>
          <w:u w:val="single"/>
        </w:rPr>
      </w:pPr>
      <w:r w:rsidRPr="00EF2C9A">
        <w:rPr>
          <w:rFonts w:ascii="Verdana" w:hAnsi="Verdana"/>
          <w:b/>
          <w:sz w:val="22"/>
          <w:szCs w:val="22"/>
          <w:u w:val="single"/>
        </w:rPr>
        <w:t>Описание монастыря</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u w:val="single"/>
        </w:rPr>
        <w:t>Храм святой Живоначальной Троицы</w:t>
      </w:r>
      <w:r w:rsidRPr="00EF2C9A">
        <w:rPr>
          <w:rFonts w:ascii="Verdana" w:hAnsi="Verdana"/>
          <w:sz w:val="22"/>
          <w:szCs w:val="22"/>
        </w:rPr>
        <w:t>.</w:t>
      </w:r>
    </w:p>
    <w:p w:rsidR="00EF2C9A" w:rsidRPr="00EF2C9A" w:rsidRDefault="00EF2C9A" w:rsidP="00EF2C9A">
      <w:pPr>
        <w:pStyle w:val="a4"/>
        <w:ind w:firstLine="709"/>
        <w:jc w:val="both"/>
        <w:rPr>
          <w:rFonts w:ascii="Verdana" w:hAnsi="Verdana"/>
          <w:sz w:val="22"/>
          <w:szCs w:val="22"/>
        </w:rPr>
      </w:pPr>
      <w:r w:rsidRPr="00224CE0">
        <w:rPr>
          <w:rFonts w:ascii="Verdana" w:hAnsi="Verdana"/>
          <w:sz w:val="22"/>
          <w:szCs w:val="22"/>
        </w:rPr>
        <w:t>В 1685 г. церковь эта была еще деревянно</w:t>
      </w:r>
      <w:r w:rsidR="00224CE0" w:rsidRPr="00224CE0">
        <w:rPr>
          <w:rFonts w:ascii="Verdana" w:hAnsi="Verdana"/>
          <w:sz w:val="22"/>
          <w:szCs w:val="22"/>
        </w:rPr>
        <w:t>й</w:t>
      </w:r>
      <w:r w:rsidRPr="00224CE0">
        <w:rPr>
          <w:rFonts w:ascii="Verdana" w:hAnsi="Verdana"/>
          <w:sz w:val="22"/>
          <w:szCs w:val="22"/>
        </w:rPr>
        <w:t xml:space="preserve"> во имя Живоначальн</w:t>
      </w:r>
      <w:r w:rsidR="00224CE0" w:rsidRPr="00224CE0">
        <w:rPr>
          <w:rFonts w:ascii="Verdana" w:hAnsi="Verdana"/>
          <w:sz w:val="22"/>
          <w:szCs w:val="22"/>
        </w:rPr>
        <w:t>ой</w:t>
      </w:r>
      <w:r w:rsidRPr="00224CE0">
        <w:rPr>
          <w:rFonts w:ascii="Verdana" w:hAnsi="Verdana"/>
          <w:sz w:val="22"/>
          <w:szCs w:val="22"/>
        </w:rPr>
        <w:t xml:space="preserve"> Троицы с приделом в ней Святителя Николая. </w:t>
      </w:r>
      <w:r w:rsidR="00224CE0" w:rsidRPr="00224CE0">
        <w:rPr>
          <w:rFonts w:ascii="Verdana" w:hAnsi="Verdana"/>
          <w:sz w:val="22"/>
          <w:szCs w:val="22"/>
        </w:rPr>
        <w:t>Требы т</w:t>
      </w:r>
      <w:r w:rsidRPr="00224CE0">
        <w:rPr>
          <w:rFonts w:ascii="Verdana" w:hAnsi="Verdana"/>
          <w:sz w:val="22"/>
          <w:szCs w:val="22"/>
        </w:rPr>
        <w:t>огда исправля</w:t>
      </w:r>
      <w:r w:rsidR="00224CE0" w:rsidRPr="00224CE0">
        <w:rPr>
          <w:rFonts w:ascii="Verdana" w:hAnsi="Verdana"/>
          <w:sz w:val="22"/>
          <w:szCs w:val="22"/>
        </w:rPr>
        <w:t>ли</w:t>
      </w:r>
      <w:r w:rsidRPr="00224CE0">
        <w:rPr>
          <w:rFonts w:ascii="Verdana" w:hAnsi="Verdana"/>
          <w:sz w:val="22"/>
          <w:szCs w:val="22"/>
        </w:rPr>
        <w:t xml:space="preserve"> здесь </w:t>
      </w:r>
      <w:r w:rsidR="00224CE0" w:rsidRPr="00224CE0">
        <w:rPr>
          <w:rFonts w:ascii="Verdana" w:hAnsi="Verdana"/>
          <w:sz w:val="22"/>
          <w:szCs w:val="22"/>
        </w:rPr>
        <w:t xml:space="preserve">приходские </w:t>
      </w:r>
      <w:r w:rsidRPr="00224CE0">
        <w:rPr>
          <w:rFonts w:ascii="Verdana" w:hAnsi="Verdana"/>
          <w:sz w:val="22"/>
          <w:szCs w:val="22"/>
        </w:rPr>
        <w:t xml:space="preserve">священнослужителями села </w:t>
      </w:r>
      <w:r w:rsidR="00224CE0">
        <w:rPr>
          <w:rFonts w:ascii="Verdana" w:hAnsi="Verdana"/>
          <w:sz w:val="22"/>
          <w:szCs w:val="22"/>
        </w:rPr>
        <w:t>Духово</w:t>
      </w:r>
      <w:r w:rsidR="00224CE0">
        <w:rPr>
          <w:rFonts w:ascii="Verdana" w:hAnsi="Verdana"/>
          <w:i/>
          <w:sz w:val="22"/>
          <w:szCs w:val="22"/>
        </w:rPr>
        <w:t xml:space="preserve">. </w:t>
      </w:r>
      <w:r w:rsidRPr="00EF2C9A">
        <w:rPr>
          <w:rFonts w:ascii="Verdana" w:hAnsi="Verdana"/>
          <w:sz w:val="22"/>
          <w:szCs w:val="22"/>
        </w:rPr>
        <w:t xml:space="preserve">Весной 1767 года под руководством настоятеля Ювеналия (Воейкова) взамен деревянного было начато строительство кирпичного храма. На окраине села Духово местные умельцы соорудили обжиговую печь. Глину для формовки кирпича брали тут же. В сезон строительных работ на изготовлении кирпича, производства кладки, заготовке леса было занято более ста человек. К осени 1770 г. были полностью завершены вся внутренняя  отделка и роспись храма. Из </w:t>
      </w:r>
      <w:r w:rsidR="00224CE0">
        <w:rPr>
          <w:rFonts w:ascii="Verdana" w:hAnsi="Verdana"/>
          <w:sz w:val="22"/>
          <w:szCs w:val="22"/>
        </w:rPr>
        <w:t>очерка архимандрита Геронтия:</w:t>
      </w:r>
      <w:r w:rsidRPr="00EF2C9A">
        <w:rPr>
          <w:rFonts w:ascii="Verdana" w:hAnsi="Verdana"/>
          <w:sz w:val="22"/>
          <w:szCs w:val="22"/>
        </w:rPr>
        <w:t xml:space="preserve"> </w:t>
      </w:r>
    </w:p>
    <w:p w:rsidR="00224CE0" w:rsidRDefault="00EF2C9A" w:rsidP="00EF2C9A">
      <w:pPr>
        <w:pStyle w:val="a4"/>
        <w:ind w:firstLine="709"/>
        <w:jc w:val="both"/>
        <w:rPr>
          <w:rFonts w:ascii="Verdana" w:hAnsi="Verdana"/>
          <w:i/>
          <w:sz w:val="22"/>
          <w:szCs w:val="22"/>
        </w:rPr>
      </w:pPr>
      <w:r w:rsidRPr="00224CE0">
        <w:rPr>
          <w:rFonts w:ascii="Verdana" w:hAnsi="Verdana"/>
          <w:sz w:val="20"/>
          <w:szCs w:val="20"/>
        </w:rPr>
        <w:t>«</w:t>
      </w:r>
      <w:r w:rsidRPr="00224CE0">
        <w:rPr>
          <w:rFonts w:ascii="Verdana" w:hAnsi="Verdana"/>
          <w:i/>
          <w:sz w:val="20"/>
          <w:szCs w:val="20"/>
        </w:rPr>
        <w:t>Вышина сего храма от земли до креста – 17 сажен, ширина – 5 сажен, длина – 39 аршин, осмерик увенчан позлащенным прорезным изящным крестом. Внутри храма: пятиярусный иконостас, в верхнем ярусе – местные святые иконы в металлических посребреных ризах. Иконостас вышиною в 18 с половиной аршин, ширина его – 10 с половиной аршин. Перед всеми иконами древнего письма теплятся лампады и стоят изящные посребреные подсвечники. В куполе приевещена на цепи изящная металлическая посребреная люстра, о 30 шандалах. Постенная живопись, орнаментура и обилие света придают храму изящный вид и настраивают к молитве»</w:t>
      </w:r>
      <w:r w:rsidR="00224CE0">
        <w:rPr>
          <w:rFonts w:ascii="Verdana" w:hAnsi="Verdana"/>
          <w:i/>
          <w:sz w:val="22"/>
          <w:szCs w:val="22"/>
        </w:rPr>
        <w:t>.</w:t>
      </w:r>
    </w:p>
    <w:p w:rsidR="00EF2C9A" w:rsidRPr="00224CE0" w:rsidRDefault="00224CE0" w:rsidP="00EF2C9A">
      <w:pPr>
        <w:pStyle w:val="a4"/>
        <w:ind w:firstLine="709"/>
        <w:jc w:val="both"/>
        <w:rPr>
          <w:rFonts w:ascii="Verdana" w:hAnsi="Verdana"/>
          <w:b/>
          <w:sz w:val="22"/>
          <w:szCs w:val="22"/>
        </w:rPr>
      </w:pPr>
      <w:r w:rsidRPr="00224CE0">
        <w:rPr>
          <w:rFonts w:ascii="Verdana" w:hAnsi="Verdana"/>
          <w:sz w:val="22"/>
          <w:szCs w:val="22"/>
        </w:rPr>
        <w:t xml:space="preserve">Древняя икона Святителя Николая хранилась там </w:t>
      </w:r>
      <w:r w:rsidR="00EF2C9A" w:rsidRPr="00224CE0">
        <w:rPr>
          <w:rFonts w:ascii="Verdana" w:hAnsi="Verdana"/>
          <w:sz w:val="22"/>
          <w:szCs w:val="22"/>
        </w:rPr>
        <w:t>за левым клиросом, в большом киоте за стеклом.</w:t>
      </w:r>
      <w:r w:rsidR="00EF2C9A" w:rsidRPr="00224CE0">
        <w:rPr>
          <w:rFonts w:ascii="Verdana" w:hAnsi="Verdana"/>
          <w:b/>
          <w:sz w:val="22"/>
          <w:szCs w:val="22"/>
          <w:u w:val="single"/>
        </w:rPr>
        <w:t xml:space="preserve">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Многое сделали для упрочения древнейшей православной обители помещики Шатиловы. Центр их имения располагался в селе Моховое Новосильского уезда, в 30 верстах от монастыря. Их род из поколения в поколение являл собой образец церковного благочестия. Шатиловы оказывали постоянную помощь монастырю денежными средствами, стройматериалами, продуктами питания. Из Мохового в Свято-Духов монастырь для проведения строительных и реставрационных работ направлялись квалифицированные мастера.</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При монастыре с середины XVIII века существовала школа, в 1805 году возведённая в ранг </w:t>
      </w:r>
      <w:hyperlink r:id="rId11" w:tooltip="Духовное училище" w:history="1">
        <w:r w:rsidRPr="00EF2C9A">
          <w:rPr>
            <w:rStyle w:val="a3"/>
            <w:rFonts w:ascii="Verdana" w:hAnsi="Verdana"/>
            <w:color w:val="auto"/>
            <w:sz w:val="22"/>
            <w:szCs w:val="22"/>
          </w:rPr>
          <w:t>духовного училища</w:t>
        </w:r>
      </w:hyperlink>
      <w:r w:rsidRPr="00EF2C9A">
        <w:rPr>
          <w:rStyle w:val="a3"/>
          <w:rFonts w:ascii="Verdana" w:hAnsi="Verdana"/>
          <w:color w:val="auto"/>
          <w:sz w:val="22"/>
          <w:szCs w:val="22"/>
        </w:rPr>
        <w:t xml:space="preserve">. В начале 1871 года по решению духовенства «за разными неудобствами» оно было </w:t>
      </w:r>
      <w:r w:rsidRPr="00EF2C9A">
        <w:rPr>
          <w:rFonts w:ascii="Verdana" w:hAnsi="Verdana"/>
          <w:sz w:val="22"/>
          <w:szCs w:val="22"/>
        </w:rPr>
        <w:t>переведено в город Ефремов. Здесь обучались грамоте многие впоследствии высокопоставленные иерархи, например, Высокопреосвященнейший Иоаникий, митрополит Киевский и Галицкий.</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lastRenderedPageBreak/>
        <w:t>При обители находились еще два учебных заведения: церковно - приходская школа (с 1894 г.) и земское училище. Монастырь имел собственную небольшую библиотеку, но богаделен и больниц не было.</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Монастырский штат никогда не превышал 40 человек. Так, в 1907 году в обители, кроме настоятеля архимандрита Симеона, насчитывалось 28 человек братии.</w:t>
      </w:r>
      <w:r w:rsidRPr="00EF2C9A">
        <w:rPr>
          <w:rFonts w:ascii="Verdana" w:hAnsi="Verdana"/>
          <w:i/>
          <w:sz w:val="22"/>
          <w:szCs w:val="22"/>
        </w:rPr>
        <w:t xml:space="preserve"> </w:t>
      </w:r>
      <w:r w:rsidRPr="00EF2C9A">
        <w:rPr>
          <w:rFonts w:ascii="Verdana" w:hAnsi="Verdana"/>
          <w:sz w:val="22"/>
          <w:szCs w:val="22"/>
        </w:rPr>
        <w:t>По указу Тульской духовной консистории от 13 июня 1803 г. местонахождение Новосильского духовного правления и канцелярии было перенесено из г.Новосиля в Свято-Духов монастырь. Изначально Правление размещалось в каменных покоях на территории монастыря, около монастырских ворот. При постройке «училищных покоев» правление находилось в двух комнатах «под наместническими покоями» в течении 5 лет. В 1831 г. при игумене Августине оно было переведено в кельи построенной при монастыре Крестовоздвиженской</w:t>
      </w:r>
      <w:r w:rsidRPr="00EF2C9A">
        <w:rPr>
          <w:rFonts w:ascii="Verdana" w:hAnsi="Verdana"/>
          <w:i/>
          <w:sz w:val="22"/>
          <w:szCs w:val="22"/>
        </w:rPr>
        <w:t xml:space="preserve"> </w:t>
      </w:r>
      <w:r w:rsidRPr="00EF2C9A">
        <w:rPr>
          <w:rFonts w:ascii="Verdana" w:hAnsi="Verdana"/>
          <w:sz w:val="22"/>
          <w:szCs w:val="22"/>
        </w:rPr>
        <w:t>церкви, которые были «неудобны для использования по назначению».</w:t>
      </w:r>
      <w:r w:rsidRPr="00EF2C9A">
        <w:rPr>
          <w:rFonts w:ascii="Verdana" w:hAnsi="Verdana"/>
          <w:i/>
          <w:sz w:val="22"/>
          <w:szCs w:val="22"/>
        </w:rPr>
        <w:t xml:space="preserve"> </w:t>
      </w:r>
    </w:p>
    <w:p w:rsidR="00EF2C9A" w:rsidRPr="00EF2C9A" w:rsidRDefault="00EF2C9A" w:rsidP="00EF2C9A">
      <w:pPr>
        <w:pStyle w:val="a4"/>
        <w:ind w:firstLine="709"/>
        <w:jc w:val="both"/>
        <w:rPr>
          <w:rFonts w:ascii="Verdana" w:hAnsi="Verdana"/>
          <w:sz w:val="22"/>
          <w:szCs w:val="22"/>
          <w:u w:val="single"/>
        </w:rPr>
      </w:pPr>
      <w:r w:rsidRPr="00EF2C9A">
        <w:rPr>
          <w:rFonts w:ascii="Verdana" w:hAnsi="Verdana"/>
          <w:sz w:val="22"/>
          <w:szCs w:val="22"/>
          <w:u w:val="single"/>
        </w:rPr>
        <w:t>Храм святителя Николая с приделом во имя Воздвижения Креста Господня.</w:t>
      </w:r>
    </w:p>
    <w:p w:rsidR="00EF2C9A" w:rsidRPr="001050E7" w:rsidRDefault="00EF2C9A" w:rsidP="00EF2C9A">
      <w:pPr>
        <w:pStyle w:val="a4"/>
        <w:ind w:firstLine="709"/>
        <w:jc w:val="both"/>
        <w:rPr>
          <w:rFonts w:ascii="Verdana" w:hAnsi="Verdana"/>
          <w:sz w:val="22"/>
          <w:szCs w:val="22"/>
        </w:rPr>
      </w:pPr>
      <w:r w:rsidRPr="00EF2C9A">
        <w:rPr>
          <w:rFonts w:ascii="Verdana" w:hAnsi="Verdana"/>
          <w:sz w:val="22"/>
          <w:szCs w:val="22"/>
        </w:rPr>
        <w:t>В 1780 г. вместо деревянного приходского храма с.Духово, находившегося на содержании крестьян, на территории монастыря для прихожан был построен кирпичный Крестовоздвиженский храм с приделом во имя Святителя Николая. К 1821 году он заметно обветшал. Его решено было разобрать. Крестьяне же были присоединены к приходу храма Дмитрия Солунского села Ямская Слобода. На освободившемся месте стараниями игумена Августина был построен каменный теплый храм во имя святителя Николая, а в 1829 г. в нем устроен придел во имя Воздвижения Креста Господня</w:t>
      </w:r>
      <w:r w:rsidRPr="001050E7">
        <w:rPr>
          <w:rFonts w:ascii="Verdana" w:hAnsi="Verdana"/>
          <w:sz w:val="22"/>
          <w:szCs w:val="22"/>
        </w:rPr>
        <w:t xml:space="preserve">. Иконостас в нем </w:t>
      </w:r>
      <w:r w:rsidR="001050E7" w:rsidRPr="001050E7">
        <w:rPr>
          <w:rFonts w:ascii="Verdana" w:hAnsi="Verdana"/>
          <w:sz w:val="22"/>
          <w:szCs w:val="22"/>
        </w:rPr>
        <w:t xml:space="preserve">был </w:t>
      </w:r>
      <w:r w:rsidRPr="001050E7">
        <w:rPr>
          <w:rFonts w:ascii="Verdana" w:hAnsi="Verdana"/>
          <w:sz w:val="22"/>
          <w:szCs w:val="22"/>
        </w:rPr>
        <w:t>одноярусный, украшен резьбо</w:t>
      </w:r>
      <w:r w:rsidR="001050E7" w:rsidRPr="001050E7">
        <w:rPr>
          <w:rFonts w:ascii="Verdana" w:hAnsi="Verdana"/>
          <w:sz w:val="22"/>
          <w:szCs w:val="22"/>
        </w:rPr>
        <w:t>й</w:t>
      </w:r>
      <w:r w:rsidRPr="001050E7">
        <w:rPr>
          <w:rFonts w:ascii="Verdana" w:hAnsi="Verdana"/>
          <w:sz w:val="22"/>
          <w:szCs w:val="22"/>
        </w:rPr>
        <w:t xml:space="preserve"> и изящной живописью</w:t>
      </w:r>
      <w:r w:rsidR="001050E7" w:rsidRPr="001050E7">
        <w:rPr>
          <w:rFonts w:ascii="Verdana" w:hAnsi="Verdana"/>
          <w:sz w:val="22"/>
          <w:szCs w:val="22"/>
        </w:rPr>
        <w:t>.</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Средства на строительство Свято-Троицкого собора и Никольского храма поступали от помещиков и от проводимых монастырем ярмарок, первое упоминание о которых относится к 1782 году. К 1781 году число благотворителей выросло до 22 человек.</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В 1856 г. в монастыре проживала братия числом 31  человек: настоятель, 5 иеромонахов, 2 иеродьякона, 1 диакон, 3 монаха мантейных, 5 приуказных послушника, 5 неприуказных, 10 служителей.</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u w:val="single"/>
        </w:rPr>
        <w:t>Храм во имя Нерукотворного образа Христа Спасителя</w:t>
      </w:r>
      <w:r w:rsidRPr="00EF2C9A">
        <w:rPr>
          <w:rFonts w:ascii="Verdana" w:hAnsi="Verdana"/>
          <w:sz w:val="22"/>
          <w:szCs w:val="22"/>
        </w:rPr>
        <w:t>.</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Третий каменный храм монастыря, во имя Нерукотворного образа Христа Спасителя, был построен в 1884 г. на средства новосильской помещицы Марии Алексеевны Бордуковой. В семейном склепе под алтарем этого храма впоследствии  были похоронены сама строительница, ее муж и два сына. Храм этот «</w:t>
      </w:r>
      <w:r w:rsidRPr="00EF2C9A">
        <w:rPr>
          <w:rFonts w:ascii="Verdana" w:hAnsi="Verdana"/>
          <w:i/>
          <w:sz w:val="22"/>
          <w:szCs w:val="22"/>
        </w:rPr>
        <w:t>одинаковой архитектуры с теплой церковью, находится на южной стороне от летнего храма… Иконостас в сем храме золоченый изящный. От этой церкви тянется двухэтажный деревянный, на каменном фундаменте, корпус братских келий и прочия экономическия здания-новостройки, прим</w:t>
      </w:r>
      <w:r w:rsidR="00E4158E">
        <w:rPr>
          <w:rFonts w:ascii="Verdana" w:hAnsi="Verdana"/>
          <w:i/>
          <w:sz w:val="22"/>
          <w:szCs w:val="22"/>
        </w:rPr>
        <w:t>ы</w:t>
      </w:r>
      <w:r w:rsidRPr="00EF2C9A">
        <w:rPr>
          <w:rFonts w:ascii="Verdana" w:hAnsi="Verdana"/>
          <w:i/>
          <w:sz w:val="22"/>
          <w:szCs w:val="22"/>
        </w:rPr>
        <w:t>кающие к южной ограде монастыря</w:t>
      </w:r>
      <w:r w:rsidRPr="00EF2C9A">
        <w:rPr>
          <w:rFonts w:ascii="Verdana" w:hAnsi="Verdana"/>
          <w:sz w:val="22"/>
          <w:szCs w:val="22"/>
        </w:rPr>
        <w:t xml:space="preserve">» (Геронтий). До настоящего времени </w:t>
      </w:r>
      <w:r w:rsidR="001050E7">
        <w:rPr>
          <w:rFonts w:ascii="Verdana" w:hAnsi="Verdana"/>
          <w:sz w:val="22"/>
          <w:szCs w:val="22"/>
        </w:rPr>
        <w:t xml:space="preserve">от храма </w:t>
      </w:r>
      <w:r w:rsidRPr="00EF2C9A">
        <w:rPr>
          <w:rFonts w:ascii="Verdana" w:hAnsi="Verdana"/>
          <w:sz w:val="22"/>
          <w:szCs w:val="22"/>
        </w:rPr>
        <w:t>не сохранилось даже фундамента.</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lastRenderedPageBreak/>
        <w:t xml:space="preserve">На западной стороне монастыря вскоре был построен двухэтажный настоятельский корпус, на восточной – каменная двухэтажная гостиница. А между нею и соборным храмом Святой Живоначальной Троицы – каменная колокольня. Колокольня имела три пролета, в верхнем висело 13 колоколов, самый большой весил 140 пудов. В нижнем пролете были устроены въездные врата. Все монастырские здания покрыли железом и окрасили медянкой. </w:t>
      </w:r>
    </w:p>
    <w:p w:rsidR="00EF2C9A" w:rsidRPr="00EF2C9A" w:rsidRDefault="00EF2C9A" w:rsidP="00EF2C9A">
      <w:pPr>
        <w:pStyle w:val="a4"/>
        <w:ind w:firstLine="709"/>
        <w:jc w:val="both"/>
        <w:rPr>
          <w:rFonts w:ascii="Verdana" w:hAnsi="Verdana"/>
          <w:sz w:val="22"/>
          <w:szCs w:val="22"/>
          <w:u w:val="single"/>
        </w:rPr>
      </w:pPr>
      <w:r w:rsidRPr="00EF2C9A">
        <w:rPr>
          <w:rFonts w:ascii="Verdana" w:hAnsi="Verdana"/>
          <w:sz w:val="22"/>
          <w:szCs w:val="22"/>
        </w:rPr>
        <w:t>Монастырь благоустраивался, но все работы делались только за счет пожертвований прихожан. В 1803 году его обнесли каменной оградой вышиной в 4,5 аршин с высокими башнями по углам. Вторые въездные святые врата, увенчанные крестом, располагались с северной стороны. Снаружи их были изображения святых икон: вверху – Святой Живоначальной Троицы, по сторонам, в медальонах – образа Знамения Божией Матери, Святителя Николая Чудотворца и прпп. Антония и Феодосия Печерских.</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Третьи врата монастыря, с южной стороны, вели на экономический двор. Идеальный порядок был наведен и на братском кладбище, расположенном на восточной стороне монастыря. Тут были захоронены многие представители славных родов Голицыных, Долгоруких, Хилковых, Шуйских, Васильчиковых, Воротынских, бояр Бордуковых, Соймоновых, Орлинских, Тимирязевых, Казаковых и многих других.</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Службу правили 36 монахов, они же занимались строительными работами. В 1810 году в монастыре открыли единственную в епархии больницу для монашествующих. Свято-Духов монастырь был, выражаясь современным языком, элитарной обителью. Монашеский постриг здесь принимали представители очень влиятельных семей, непосредственно руководивших державой.</w:t>
      </w:r>
    </w:p>
    <w:p w:rsidR="00EF2C9A" w:rsidRPr="00EF2C9A" w:rsidRDefault="00EF2C9A" w:rsidP="00EF2C9A">
      <w:pPr>
        <w:pStyle w:val="a4"/>
        <w:pBdr>
          <w:bottom w:val="single" w:sz="6" w:space="1" w:color="auto"/>
        </w:pBdr>
        <w:ind w:firstLine="709"/>
        <w:jc w:val="center"/>
        <w:rPr>
          <w:rFonts w:ascii="Verdana" w:hAnsi="Verdana"/>
          <w:b/>
          <w:sz w:val="22"/>
          <w:szCs w:val="22"/>
          <w:u w:val="single"/>
        </w:rPr>
      </w:pPr>
      <w:r w:rsidRPr="00EF2C9A">
        <w:rPr>
          <w:rFonts w:ascii="Verdana" w:hAnsi="Verdana"/>
          <w:b/>
          <w:sz w:val="22"/>
          <w:szCs w:val="22"/>
          <w:u w:val="single"/>
        </w:rPr>
        <w:t>Монастырские владения</w:t>
      </w:r>
    </w:p>
    <w:p w:rsidR="00EF2C9A" w:rsidRPr="00EF2C9A" w:rsidRDefault="00EF2C9A" w:rsidP="00EF2C9A">
      <w:pPr>
        <w:pStyle w:val="a4"/>
        <w:pBdr>
          <w:bottom w:val="single" w:sz="6" w:space="1" w:color="auto"/>
        </w:pBdr>
        <w:ind w:firstLine="709"/>
        <w:jc w:val="both"/>
        <w:rPr>
          <w:rFonts w:ascii="Verdana" w:hAnsi="Verdana"/>
          <w:i/>
          <w:sz w:val="22"/>
          <w:szCs w:val="22"/>
        </w:rPr>
      </w:pPr>
      <w:r w:rsidRPr="00EF2C9A">
        <w:rPr>
          <w:rFonts w:ascii="Verdana" w:hAnsi="Verdana"/>
          <w:sz w:val="22"/>
          <w:szCs w:val="22"/>
        </w:rPr>
        <w:t>15 августа 1895 г. в окрестностях села Енютина на землях и в имении, пожертвованных монастырю дворянином А.В.Глотовым и вдовой тульского губернского секретаря Е.Н.Чапкиной, был открыт скит. В него входили большое количество жилых и хозяйственных построек бывшей усадьбы Глотова и построенная в 1896 г. деревянная Покровская церковь</w:t>
      </w:r>
      <w:r w:rsidRPr="00EF2C9A">
        <w:rPr>
          <w:rFonts w:ascii="Verdana" w:hAnsi="Verdana"/>
          <w:i/>
          <w:sz w:val="22"/>
          <w:szCs w:val="22"/>
        </w:rPr>
        <w:t xml:space="preserve">. </w:t>
      </w:r>
    </w:p>
    <w:p w:rsidR="00EF2C9A" w:rsidRPr="00EF2C9A" w:rsidRDefault="00EF2C9A" w:rsidP="00EF2C9A">
      <w:pPr>
        <w:pStyle w:val="a4"/>
        <w:pBdr>
          <w:bottom w:val="single" w:sz="6" w:space="1" w:color="auto"/>
        </w:pBdr>
        <w:ind w:firstLine="709"/>
        <w:jc w:val="both"/>
        <w:rPr>
          <w:rFonts w:ascii="Verdana" w:hAnsi="Verdana"/>
          <w:sz w:val="22"/>
          <w:szCs w:val="22"/>
        </w:rPr>
      </w:pPr>
      <w:r w:rsidRPr="00EF2C9A">
        <w:rPr>
          <w:rFonts w:ascii="Verdana" w:hAnsi="Verdana"/>
          <w:sz w:val="22"/>
          <w:szCs w:val="22"/>
        </w:rPr>
        <w:t xml:space="preserve">Монастырю в конце </w:t>
      </w:r>
      <w:r w:rsidRPr="00EF2C9A">
        <w:rPr>
          <w:rFonts w:ascii="Verdana" w:hAnsi="Verdana"/>
          <w:sz w:val="22"/>
          <w:szCs w:val="22"/>
          <w:lang w:val="en-US"/>
        </w:rPr>
        <w:t>XIX</w:t>
      </w:r>
      <w:r w:rsidRPr="00EF2C9A">
        <w:rPr>
          <w:rFonts w:ascii="Verdana" w:hAnsi="Verdana"/>
          <w:sz w:val="22"/>
          <w:szCs w:val="22"/>
        </w:rPr>
        <w:t xml:space="preserve"> века принадлежали сад, огород, 30 десятин пахотной земли, 60 десятин леса в Чернском уезде Тульской губернии, куда в то время входила территория Новосильского района. Большинство каменных строений, включая кельи и ограду с башнями, сооружено в конце XVIII — первой половине XIX века. Благодаря щедрости монастырских вкладчиков (тульский епископ Дамаскин, подпоручица Д.В.Киселева, камергер граф Д.Н.Шереметев, дочь знаменитого графа Алексея Орлова камер-фрейлина графиня А.А.Орлова-Чесменская и др.) в обители велось большое строительство. По завещанию графини обитель получила в 1849 году 5000 рублей.</w:t>
      </w:r>
    </w:p>
    <w:p w:rsidR="002C68E8" w:rsidRDefault="00EF2C9A" w:rsidP="002C68E8">
      <w:pPr>
        <w:pStyle w:val="a4"/>
        <w:pBdr>
          <w:bottom w:val="single" w:sz="6" w:space="1" w:color="auto"/>
        </w:pBdr>
        <w:ind w:firstLine="709"/>
        <w:jc w:val="both"/>
        <w:rPr>
          <w:rFonts w:ascii="Verdana" w:hAnsi="Verdana"/>
          <w:sz w:val="22"/>
          <w:szCs w:val="22"/>
        </w:rPr>
      </w:pPr>
      <w:r w:rsidRPr="00EF2C9A">
        <w:rPr>
          <w:rFonts w:ascii="Verdana" w:hAnsi="Verdana"/>
          <w:sz w:val="22"/>
          <w:szCs w:val="22"/>
        </w:rPr>
        <w:t>Сохранился рапорт за 1885 год, написанный иеромонахом монастыря Иннокентием, который сообщал, что монастырь</w:t>
      </w:r>
      <w:r w:rsidR="00E4158E">
        <w:rPr>
          <w:rFonts w:ascii="Verdana" w:hAnsi="Verdana"/>
          <w:sz w:val="22"/>
          <w:szCs w:val="22"/>
        </w:rPr>
        <w:t xml:space="preserve"> относится к разряду заштатных, имеет</w:t>
      </w:r>
      <w:r w:rsidRPr="00EF2C9A">
        <w:rPr>
          <w:rFonts w:ascii="Verdana" w:hAnsi="Verdana"/>
          <w:sz w:val="22"/>
          <w:szCs w:val="22"/>
        </w:rPr>
        <w:t xml:space="preserve"> следующие угодья: усадебной земли под самим монастырем, садом и овощным огородом, училищным двором и ярмаркой всего три десятины, пахотной земли – 30 десятин, располагавшихся в Ефремовском уезде близ села </w:t>
      </w:r>
      <w:r w:rsidRPr="00EF2C9A">
        <w:rPr>
          <w:rFonts w:ascii="Verdana" w:hAnsi="Verdana"/>
          <w:sz w:val="22"/>
          <w:szCs w:val="22"/>
        </w:rPr>
        <w:lastRenderedPageBreak/>
        <w:t xml:space="preserve">Старогольского, в 60 верстах от монастыря. Церковные угодья находились в арендном содержании на 9 лет у государственного крестьянина деревни </w:t>
      </w:r>
      <w:r w:rsidR="00E4158E">
        <w:rPr>
          <w:rFonts w:ascii="Verdana" w:hAnsi="Verdana"/>
          <w:sz w:val="22"/>
          <w:szCs w:val="22"/>
        </w:rPr>
        <w:t>Юрьевой Ивана Елагина.</w:t>
      </w:r>
    </w:p>
    <w:p w:rsidR="0004125E" w:rsidRDefault="00EF2C9A" w:rsidP="0004125E">
      <w:pPr>
        <w:pStyle w:val="a4"/>
        <w:pBdr>
          <w:bottom w:val="single" w:sz="6" w:space="1" w:color="auto"/>
        </w:pBdr>
        <w:ind w:firstLine="709"/>
        <w:jc w:val="both"/>
        <w:rPr>
          <w:rFonts w:ascii="Verdana" w:hAnsi="Verdana"/>
          <w:sz w:val="22"/>
          <w:szCs w:val="22"/>
        </w:rPr>
      </w:pPr>
      <w:r w:rsidRPr="00EF2C9A">
        <w:rPr>
          <w:rFonts w:ascii="Verdana" w:hAnsi="Verdana"/>
          <w:sz w:val="22"/>
          <w:szCs w:val="22"/>
        </w:rPr>
        <w:t>У монастыря во владении был лес в Чернском уезде, близ села Ольховец, 60 десятин //1 десятина = 1,09 гектара//. От монастыря этот участок располагался в 60 верстах. С разрешения Священного синода в 1856 г. 30 десятин было продано на сруб. Имелась своя мельница, которую монастырь сдавал в аренду купцу Ивану Рославлеву.</w:t>
      </w:r>
    </w:p>
    <w:p w:rsidR="0004125E" w:rsidRDefault="00EF2C9A" w:rsidP="0004125E">
      <w:pPr>
        <w:pStyle w:val="a4"/>
        <w:pBdr>
          <w:bottom w:val="single" w:sz="6" w:space="1" w:color="auto"/>
        </w:pBdr>
        <w:ind w:firstLine="709"/>
        <w:jc w:val="both"/>
        <w:rPr>
          <w:rFonts w:ascii="Verdana" w:hAnsi="Verdana"/>
          <w:sz w:val="22"/>
          <w:szCs w:val="22"/>
        </w:rPr>
      </w:pPr>
      <w:r w:rsidRPr="00EF2C9A">
        <w:rPr>
          <w:rFonts w:ascii="Verdana" w:hAnsi="Verdana"/>
          <w:sz w:val="22"/>
          <w:szCs w:val="22"/>
        </w:rPr>
        <w:t>Монастырь владел городским подворьем в Новосиле, занимаемым новосильским исправником. Кроме всего монастырь имел денежный капитал в сумме 16 211 рублей непрерывно доходных процентов государственных</w:t>
      </w:r>
      <w:r w:rsidRPr="00EF2C9A">
        <w:rPr>
          <w:rFonts w:ascii="Verdana" w:hAnsi="Verdana"/>
          <w:sz w:val="22"/>
          <w:szCs w:val="22"/>
          <w:u w:val="single"/>
        </w:rPr>
        <w:t xml:space="preserve"> </w:t>
      </w:r>
      <w:r w:rsidRPr="00EF2C9A">
        <w:rPr>
          <w:rFonts w:ascii="Verdana" w:hAnsi="Verdana"/>
          <w:sz w:val="22"/>
          <w:szCs w:val="22"/>
        </w:rPr>
        <w:t>билетов и тысячи рублей Новосильского Общественного банка.</w:t>
      </w:r>
    </w:p>
    <w:p w:rsidR="0004125E" w:rsidRDefault="00EF2C9A" w:rsidP="0004125E">
      <w:pPr>
        <w:pStyle w:val="a4"/>
        <w:pBdr>
          <w:bottom w:val="single" w:sz="6" w:space="1" w:color="auto"/>
        </w:pBdr>
        <w:ind w:firstLine="709"/>
        <w:jc w:val="both"/>
        <w:rPr>
          <w:rFonts w:ascii="Verdana" w:hAnsi="Verdana"/>
          <w:sz w:val="22"/>
          <w:szCs w:val="22"/>
        </w:rPr>
      </w:pPr>
      <w:r w:rsidRPr="00EF2C9A">
        <w:rPr>
          <w:rFonts w:ascii="Verdana" w:hAnsi="Verdana"/>
          <w:sz w:val="22"/>
          <w:szCs w:val="22"/>
        </w:rPr>
        <w:t xml:space="preserve">К концу XIX века Свято-Духов монастырь представлял из себя живописный ансамбль в который входили Троицкий собор(1754-1770), церковь Св. Николы Чудотворца (1821) с приделом во имя Воздвиженья Креста Господня (1829) и колокольней и церковь Нерукотворного Образа Спасителя (1884). Кроме церквей в монастыре располагались 4 двухэтажных корпуса: первый, каменный, – для настоятеля, второй (низ каменный, а верх деревянный) – для братии и послушников, там размещалась трапезная и кухня; третий (верх деревянный, а низ каменный) – для гостиницы; четвертый каменный двухэтажный корпус был приобретен монастырем в 1871 году. </w:t>
      </w:r>
    </w:p>
    <w:p w:rsidR="0004125E" w:rsidRDefault="00EF2C9A" w:rsidP="0004125E">
      <w:pPr>
        <w:pStyle w:val="a4"/>
        <w:pBdr>
          <w:bottom w:val="single" w:sz="6" w:space="1" w:color="auto"/>
        </w:pBdr>
        <w:ind w:firstLine="709"/>
        <w:jc w:val="both"/>
        <w:rPr>
          <w:rFonts w:ascii="Verdana" w:hAnsi="Verdana"/>
          <w:sz w:val="22"/>
          <w:szCs w:val="22"/>
        </w:rPr>
      </w:pPr>
      <w:r w:rsidRPr="00EF2C9A">
        <w:rPr>
          <w:rFonts w:ascii="Verdana" w:hAnsi="Verdana"/>
          <w:sz w:val="22"/>
          <w:szCs w:val="22"/>
        </w:rPr>
        <w:t xml:space="preserve">Обитель окружала </w:t>
      </w:r>
      <w:r w:rsidR="0044591B">
        <w:rPr>
          <w:rFonts w:ascii="Verdana" w:hAnsi="Verdana"/>
          <w:sz w:val="22"/>
          <w:szCs w:val="22"/>
        </w:rPr>
        <w:t>каменная</w:t>
      </w:r>
      <w:r w:rsidRPr="00EF2C9A">
        <w:rPr>
          <w:rFonts w:ascii="Verdana" w:hAnsi="Verdana"/>
          <w:sz w:val="22"/>
          <w:szCs w:val="22"/>
        </w:rPr>
        <w:t xml:space="preserve"> ограда трапециевидной формы с пятью башенками и Святыми вратами. Внутри ограды были разбиты два сада. С внешней стороны располагалось хозяйственное подворье: каретный сарай, конюшня, амбары. Здесь же находился гостиничный городок, включавший в себя два странноприимных дома, бараки и навесы для богомольцев.</w:t>
      </w:r>
      <w:r w:rsidR="002C68E8">
        <w:rPr>
          <w:rFonts w:ascii="Verdana" w:hAnsi="Verdana"/>
          <w:sz w:val="22"/>
          <w:szCs w:val="22"/>
        </w:rPr>
        <w:t xml:space="preserve"> </w:t>
      </w:r>
      <w:r w:rsidRPr="00EF2C9A">
        <w:rPr>
          <w:rFonts w:ascii="Verdana" w:hAnsi="Verdana"/>
          <w:sz w:val="22"/>
          <w:szCs w:val="22"/>
        </w:rPr>
        <w:t>Во дворе находились три деревянных избы для рабочих, погреб, дровяной сарай, два каретных сарая и три конюшни.</w:t>
      </w:r>
    </w:p>
    <w:p w:rsidR="00EF2C9A" w:rsidRPr="00EF2C9A" w:rsidRDefault="00EF2C9A" w:rsidP="00EF2C9A">
      <w:pPr>
        <w:pStyle w:val="a4"/>
        <w:ind w:firstLine="709"/>
        <w:jc w:val="center"/>
        <w:rPr>
          <w:rFonts w:ascii="Verdana" w:hAnsi="Verdana"/>
          <w:b/>
          <w:sz w:val="22"/>
          <w:szCs w:val="22"/>
          <w:u w:val="single"/>
        </w:rPr>
      </w:pPr>
      <w:r w:rsidRPr="00EF2C9A">
        <w:rPr>
          <w:rFonts w:ascii="Verdana" w:hAnsi="Verdana"/>
          <w:b/>
          <w:sz w:val="22"/>
          <w:szCs w:val="22"/>
          <w:u w:val="single"/>
        </w:rPr>
        <w:t>На переломе веков</w:t>
      </w:r>
    </w:p>
    <w:p w:rsidR="00EF2C9A" w:rsidRPr="00EF2C9A" w:rsidRDefault="00EF2C9A" w:rsidP="00EF2C9A">
      <w:pPr>
        <w:pStyle w:val="a4"/>
        <w:ind w:firstLine="709"/>
        <w:jc w:val="both"/>
        <w:rPr>
          <w:rFonts w:ascii="Verdana" w:hAnsi="Verdana"/>
          <w:sz w:val="22"/>
          <w:szCs w:val="22"/>
        </w:rPr>
      </w:pPr>
      <w:r w:rsidRPr="00EF2C9A">
        <w:rPr>
          <w:rFonts w:ascii="Verdana" w:hAnsi="Verdana"/>
          <w:bCs/>
          <w:sz w:val="22"/>
          <w:szCs w:val="22"/>
        </w:rPr>
        <w:t xml:space="preserve">Начало нового 20-го века было очень обнадеживающим. С 1899 по 1901 год монастырем руководил выдающийся церковный деятель </w:t>
      </w:r>
      <w:r w:rsidRPr="00EF2C9A">
        <w:rPr>
          <w:rFonts w:ascii="Verdana" w:hAnsi="Verdana"/>
          <w:sz w:val="22"/>
          <w:szCs w:val="22"/>
        </w:rPr>
        <w:t xml:space="preserve">архимандрит  </w:t>
      </w:r>
      <w:r w:rsidRPr="00EF2C9A">
        <w:rPr>
          <w:rFonts w:ascii="Verdana" w:hAnsi="Verdana"/>
          <w:bCs/>
          <w:sz w:val="22"/>
          <w:szCs w:val="22"/>
        </w:rPr>
        <w:t>Геронтий</w:t>
      </w:r>
      <w:r w:rsidRPr="00EF2C9A">
        <w:rPr>
          <w:rFonts w:ascii="Verdana" w:hAnsi="Verdana"/>
          <w:sz w:val="22"/>
          <w:szCs w:val="22"/>
        </w:rPr>
        <w:t xml:space="preserve"> (в миру </w:t>
      </w:r>
      <w:r w:rsidRPr="00EF2C9A">
        <w:rPr>
          <w:rFonts w:ascii="Verdana" w:hAnsi="Verdana"/>
          <w:bCs/>
          <w:sz w:val="22"/>
          <w:szCs w:val="22"/>
        </w:rPr>
        <w:t>Гавриил Михайлович Кургановский)</w:t>
      </w:r>
      <w:r w:rsidRPr="00EF2C9A">
        <w:rPr>
          <w:rFonts w:ascii="Verdana" w:hAnsi="Verdana"/>
          <w:sz w:val="22"/>
          <w:szCs w:val="22"/>
        </w:rPr>
        <w:t>. Уроженец города Болхова Орловской губернии (</w:t>
      </w:r>
      <w:hyperlink r:id="rId12" w:tooltip="1838" w:history="1">
        <w:r w:rsidRPr="00EF2C9A">
          <w:rPr>
            <w:rStyle w:val="a3"/>
            <w:rFonts w:ascii="Verdana" w:hAnsi="Verdana"/>
            <w:color w:val="auto"/>
            <w:sz w:val="22"/>
            <w:szCs w:val="22"/>
          </w:rPr>
          <w:t>1838</w:t>
        </w:r>
      </w:hyperlink>
      <w:r w:rsidRPr="00EF2C9A">
        <w:rPr>
          <w:rStyle w:val="a3"/>
          <w:rFonts w:ascii="Verdana" w:hAnsi="Verdana"/>
          <w:color w:val="auto"/>
          <w:sz w:val="22"/>
          <w:szCs w:val="22"/>
        </w:rPr>
        <w:t xml:space="preserve"> г.)</w:t>
      </w:r>
      <w:r w:rsidRPr="00EF2C9A">
        <w:rPr>
          <w:rFonts w:ascii="Verdana" w:hAnsi="Verdana"/>
          <w:sz w:val="22"/>
          <w:szCs w:val="22"/>
        </w:rPr>
        <w:t>, он уже в восемь лет стал послушником  Задонского Рождество-Богородицкого монастыря (1846 г.), что тоже недалеко от Новосиля – 40 верст от Ельца на Воронеж. Двадцать лет он был регентом монастырского хора. Исполняемые хором духовно-музыкальные произведения, созданные о.Геронтием («Милость мира», Тропарь св. Иоанну Богослову, кондак «Избранный чудотворче», «Ныне отпущаеши» и др.), были напечатаны и активно распространялись в регионе.</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В 1891 году он опубликовал нотное пособие для священников, диаконов и чтецов по богослужебным </w:t>
      </w:r>
      <w:hyperlink r:id="rId13" w:tooltip="Аккламация (богослужение)" w:history="1">
        <w:r w:rsidRPr="00EF2C9A">
          <w:rPr>
            <w:rStyle w:val="a3"/>
            <w:rFonts w:ascii="Verdana" w:hAnsi="Verdana"/>
            <w:color w:val="auto"/>
            <w:sz w:val="22"/>
            <w:szCs w:val="22"/>
          </w:rPr>
          <w:t>возгласам</w:t>
        </w:r>
      </w:hyperlink>
      <w:r w:rsidRPr="00EF2C9A">
        <w:rPr>
          <w:rFonts w:ascii="Verdana" w:hAnsi="Verdana"/>
          <w:sz w:val="22"/>
          <w:szCs w:val="22"/>
        </w:rPr>
        <w:t xml:space="preserve"> и чтению на </w:t>
      </w:r>
      <w:hyperlink r:id="rId14" w:tooltip="Литургия" w:history="1">
        <w:r w:rsidRPr="00EF2C9A">
          <w:rPr>
            <w:rStyle w:val="a3"/>
            <w:rFonts w:ascii="Verdana" w:hAnsi="Verdana"/>
            <w:color w:val="auto"/>
            <w:sz w:val="22"/>
            <w:szCs w:val="22"/>
          </w:rPr>
          <w:t>литургии</w:t>
        </w:r>
      </w:hyperlink>
      <w:r w:rsidRPr="00EF2C9A">
        <w:rPr>
          <w:rFonts w:ascii="Verdana" w:hAnsi="Verdana"/>
          <w:sz w:val="22"/>
          <w:szCs w:val="22"/>
        </w:rPr>
        <w:t xml:space="preserve">, </w:t>
      </w:r>
      <w:hyperlink r:id="rId15" w:tooltip="Молебен" w:history="1">
        <w:r w:rsidRPr="00EF2C9A">
          <w:rPr>
            <w:rStyle w:val="a3"/>
            <w:rFonts w:ascii="Verdana" w:hAnsi="Verdana"/>
            <w:color w:val="auto"/>
            <w:sz w:val="22"/>
            <w:szCs w:val="22"/>
          </w:rPr>
          <w:t>молебне</w:t>
        </w:r>
      </w:hyperlink>
      <w:r w:rsidRPr="00EF2C9A">
        <w:rPr>
          <w:rFonts w:ascii="Verdana" w:hAnsi="Verdana"/>
          <w:sz w:val="22"/>
          <w:szCs w:val="22"/>
        </w:rPr>
        <w:t xml:space="preserve"> и </w:t>
      </w:r>
      <w:hyperlink r:id="rId16" w:tooltip="Всенощное бдение" w:history="1">
        <w:r w:rsidRPr="00EF2C9A">
          <w:rPr>
            <w:rStyle w:val="a3"/>
            <w:rFonts w:ascii="Verdana" w:hAnsi="Verdana"/>
            <w:color w:val="auto"/>
            <w:sz w:val="22"/>
            <w:szCs w:val="22"/>
          </w:rPr>
          <w:t>всенощном бдении</w:t>
        </w:r>
      </w:hyperlink>
      <w:r w:rsidRPr="00EF2C9A">
        <w:rPr>
          <w:rFonts w:ascii="Verdana" w:hAnsi="Verdana"/>
          <w:sz w:val="22"/>
          <w:szCs w:val="22"/>
        </w:rPr>
        <w:t xml:space="preserve">. Создал историко-статистические описания ряда монастырей: Задонского Богородицкого, Тихоновского монастыря близ г. Задонска, Кирилло-Белозерского, Короцкого женского монастыря Валдайского уезда, Можайского Лужецкого Ферапонтова и Волоколамского Иосифова монастырей, Никитского монастыря в г. Кашире.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lastRenderedPageBreak/>
        <w:t xml:space="preserve">В 1899 году он был возведён в сан </w:t>
      </w:r>
      <w:hyperlink r:id="rId17" w:tooltip="Архимандрит" w:history="1">
        <w:r w:rsidRPr="00EF2C9A">
          <w:rPr>
            <w:rStyle w:val="a3"/>
            <w:rFonts w:ascii="Verdana" w:hAnsi="Verdana"/>
            <w:color w:val="auto"/>
            <w:sz w:val="22"/>
            <w:szCs w:val="22"/>
          </w:rPr>
          <w:t>архимандрита</w:t>
        </w:r>
      </w:hyperlink>
      <w:r w:rsidRPr="00EF2C9A">
        <w:rPr>
          <w:rFonts w:ascii="Verdana" w:hAnsi="Verdana"/>
          <w:sz w:val="22"/>
          <w:szCs w:val="22"/>
        </w:rPr>
        <w:t xml:space="preserve"> и назначен настоятелем </w:t>
      </w:r>
      <w:hyperlink r:id="rId18" w:tooltip="Новосильский Свято-Духов монастырь" w:history="1">
        <w:r w:rsidRPr="00EF2C9A">
          <w:rPr>
            <w:rStyle w:val="a3"/>
            <w:rFonts w:ascii="Verdana" w:hAnsi="Verdana"/>
            <w:color w:val="auto"/>
            <w:sz w:val="22"/>
            <w:szCs w:val="22"/>
          </w:rPr>
          <w:t>Новосильского Свято-Духова монастыря</w:t>
        </w:r>
      </w:hyperlink>
      <w:r w:rsidRPr="00EF2C9A">
        <w:rPr>
          <w:rFonts w:ascii="Verdana" w:hAnsi="Verdana"/>
          <w:sz w:val="22"/>
          <w:szCs w:val="22"/>
        </w:rPr>
        <w:t>. Будучи действительным членом Воронежской ученой архивной комиссии и член-корреспондентом Церковно-Археологического Общества при Киевской Духовной Академии, архимандрит Геронтий опубликовал «Исторический очерк Новосильского Свято-Духова монастыря Тульской епархии» (Тула, 1901).</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Отец Геронтий  пишет, что «</w:t>
      </w:r>
      <w:r w:rsidRPr="00EF2C9A">
        <w:rPr>
          <w:rFonts w:ascii="Verdana" w:hAnsi="Verdana"/>
          <w:i/>
          <w:sz w:val="22"/>
          <w:szCs w:val="22"/>
        </w:rPr>
        <w:t>братии в настоящее время в Свято-Духовом монастыре значится 17 человек, именно: иеромонахов 6, иеродьяконов 4, схимонах 1, монахов 2, послушников указных 5 и живущих на испытании 10, а всех 27 человек</w:t>
      </w:r>
      <w:r w:rsidRPr="00EF2C9A">
        <w:rPr>
          <w:rFonts w:ascii="Verdana" w:hAnsi="Verdana"/>
          <w:sz w:val="22"/>
          <w:szCs w:val="22"/>
        </w:rPr>
        <w:t xml:space="preserve">». </w:t>
      </w:r>
    </w:p>
    <w:p w:rsidR="00EF2C9A" w:rsidRPr="00EF2C9A" w:rsidRDefault="00EF2C9A" w:rsidP="00EF2C9A">
      <w:pPr>
        <w:pStyle w:val="a4"/>
        <w:ind w:firstLine="709"/>
        <w:jc w:val="both"/>
        <w:rPr>
          <w:rFonts w:ascii="Verdana" w:hAnsi="Verdana"/>
          <w:i/>
          <w:sz w:val="22"/>
          <w:szCs w:val="22"/>
        </w:rPr>
      </w:pPr>
      <w:r w:rsidRPr="00EF2C9A">
        <w:rPr>
          <w:rFonts w:ascii="Verdana" w:hAnsi="Verdana"/>
          <w:sz w:val="22"/>
          <w:szCs w:val="22"/>
        </w:rPr>
        <w:t>Описывая состояние дел в обители, он сетует, что «</w:t>
      </w:r>
      <w:r w:rsidRPr="00EF2C9A">
        <w:rPr>
          <w:rFonts w:ascii="Verdana" w:hAnsi="Verdana"/>
          <w:i/>
          <w:sz w:val="22"/>
          <w:szCs w:val="22"/>
        </w:rPr>
        <w:t xml:space="preserve">с оскудением религиозного </w:t>
      </w:r>
      <w:r w:rsidR="002C68E8">
        <w:rPr>
          <w:rFonts w:ascii="Verdana" w:hAnsi="Verdana"/>
          <w:i/>
          <w:sz w:val="22"/>
          <w:szCs w:val="22"/>
        </w:rPr>
        <w:t xml:space="preserve">чувства </w:t>
      </w:r>
      <w:r w:rsidRPr="00EF2C9A">
        <w:rPr>
          <w:rFonts w:ascii="Verdana" w:hAnsi="Verdana"/>
          <w:i/>
          <w:sz w:val="22"/>
          <w:szCs w:val="22"/>
        </w:rPr>
        <w:t xml:space="preserve">и с проведением Юго-Восточной железной дороги в расстоянии от монастыря в 12 верст, богомольцы уменьшились, и монастырь, не получая достаточных средств к своему существованию, пришел в упадок </w:t>
      </w:r>
      <w:r w:rsidRPr="00EF2C9A">
        <w:rPr>
          <w:rFonts w:ascii="Verdana" w:hAnsi="Verdana"/>
          <w:sz w:val="22"/>
          <w:szCs w:val="22"/>
        </w:rPr>
        <w:t xml:space="preserve">(в 1890-е годы была построена ветка Орел – Елец - Грязи с ближайшей станцией Залегощь – </w:t>
      </w:r>
      <w:r w:rsidRPr="00EF2C9A">
        <w:rPr>
          <w:rFonts w:ascii="Verdana" w:hAnsi="Verdana"/>
          <w:i/>
          <w:sz w:val="22"/>
          <w:szCs w:val="22"/>
        </w:rPr>
        <w:t>ред</w:t>
      </w:r>
      <w:r w:rsidRPr="00EF2C9A">
        <w:rPr>
          <w:rFonts w:ascii="Verdana" w:hAnsi="Verdana"/>
          <w:sz w:val="22"/>
          <w:szCs w:val="22"/>
        </w:rPr>
        <w:t>.)</w:t>
      </w:r>
      <w:r w:rsidRPr="00EF2C9A">
        <w:rPr>
          <w:rFonts w:ascii="Verdana" w:hAnsi="Verdana"/>
          <w:i/>
          <w:sz w:val="22"/>
          <w:szCs w:val="22"/>
        </w:rPr>
        <w:t>… Но с проведением проектированной уже в 1898 г. железной дороги от Верховья через г.Новосиль мимо ограды Свято-Духова монастыря на г.Чернь, обитель без сомнения, значительно улучшилась бы в экономическом смысле от</w:t>
      </w:r>
      <w:r w:rsidR="0004125E">
        <w:rPr>
          <w:rFonts w:ascii="Verdana" w:hAnsi="Verdana"/>
          <w:i/>
          <w:sz w:val="22"/>
          <w:szCs w:val="22"/>
        </w:rPr>
        <w:t xml:space="preserve"> </w:t>
      </w:r>
      <w:r w:rsidRPr="00EF2C9A">
        <w:rPr>
          <w:rFonts w:ascii="Verdana" w:hAnsi="Verdana"/>
          <w:i/>
          <w:sz w:val="22"/>
          <w:szCs w:val="22"/>
        </w:rPr>
        <w:t>посещения благочестивых паломников».</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Чаяния не сбылись – дорога построена не была, а сам он с 1901 года стал настоятелем </w:t>
      </w:r>
      <w:hyperlink r:id="rId19" w:tooltip="Лужецкий монастырь" w:history="1">
        <w:r w:rsidRPr="00EF2C9A">
          <w:rPr>
            <w:rStyle w:val="a3"/>
            <w:rFonts w:ascii="Verdana" w:hAnsi="Verdana"/>
            <w:color w:val="auto"/>
            <w:sz w:val="22"/>
            <w:szCs w:val="22"/>
          </w:rPr>
          <w:t>Ферапонтова Лужецкого Можайского монастыря</w:t>
        </w:r>
      </w:hyperlink>
      <w:r w:rsidRPr="00EF2C9A">
        <w:rPr>
          <w:rFonts w:ascii="Verdana" w:hAnsi="Verdana"/>
          <w:sz w:val="22"/>
          <w:szCs w:val="22"/>
        </w:rPr>
        <w:t xml:space="preserve">. В марте 1902 году был переведён настоятелем в </w:t>
      </w:r>
      <w:hyperlink r:id="rId20" w:tooltip="Иосифо-Волоцкий монастырь" w:history="1">
        <w:r w:rsidRPr="00EF2C9A">
          <w:rPr>
            <w:rStyle w:val="a3"/>
            <w:rFonts w:ascii="Verdana" w:hAnsi="Verdana"/>
            <w:color w:val="auto"/>
            <w:sz w:val="22"/>
            <w:szCs w:val="22"/>
          </w:rPr>
          <w:t>Иосифо-Волоколамский монастырь</w:t>
        </w:r>
      </w:hyperlink>
      <w:r w:rsidRPr="00EF2C9A">
        <w:rPr>
          <w:rFonts w:ascii="Verdana" w:hAnsi="Verdana"/>
          <w:sz w:val="22"/>
          <w:szCs w:val="22"/>
        </w:rPr>
        <w:t>. Скончался о.Геронтий 26 ноября 1903 года в Москве.</w:t>
      </w:r>
    </w:p>
    <w:p w:rsidR="00EF2C9A" w:rsidRPr="00EF2C9A" w:rsidRDefault="00EF2C9A" w:rsidP="00EF2C9A">
      <w:pPr>
        <w:pStyle w:val="a4"/>
        <w:ind w:firstLine="709"/>
        <w:jc w:val="both"/>
        <w:rPr>
          <w:rStyle w:val="571"/>
          <w:rFonts w:ascii="Verdana" w:eastAsiaTheme="majorEastAsia" w:hAnsi="Verdana"/>
          <w:sz w:val="22"/>
          <w:szCs w:val="22"/>
        </w:rPr>
      </w:pPr>
      <w:r w:rsidRPr="00EF2C9A">
        <w:rPr>
          <w:rFonts w:ascii="Verdana" w:hAnsi="Verdana"/>
          <w:sz w:val="22"/>
          <w:szCs w:val="22"/>
        </w:rPr>
        <w:t>Новосильский монастырь оказался также связан с именем церковного деятеля совсем иного рода – иеромонаха Илиодора (С.М.Труфанова), известного своими патриотическими и даже антиправительственными выступлениями. Сей не в меру активный в миру священник официально был «приписан» к царицынской обители Святого Духа, но обретался все более при Дворе в Санкт-Петербурге. Его черносотенные реакционные взгляды были столь радикальны, что в конце концов Илиодор рассорился с Распутиным и по приказу Петра Столыпина  20 января 1911 года был назначен настоятелем новосильского Свято-Духова монастыря – фактически сослан в глубинку. В провинциальной глуши, однако, скандальный батюшка выдержал лишь три недели, после чего самовольно, без разрешения Синода, вернулся в Царицын и</w:t>
      </w:r>
      <w:r w:rsidRPr="00EF2C9A">
        <w:rPr>
          <w:rStyle w:val="571"/>
          <w:rFonts w:ascii="Verdana" w:eastAsiaTheme="majorEastAsia" w:hAnsi="Verdana"/>
          <w:sz w:val="22"/>
          <w:szCs w:val="22"/>
        </w:rPr>
        <w:t xml:space="preserve"> 20 дней находился в осаде в монастыре. В конце 1912 года бунтарь отрекся от монашеского сана, от церкви и сбежал за границу.</w:t>
      </w:r>
    </w:p>
    <w:p w:rsidR="00EF2C9A" w:rsidRPr="00EF2C9A" w:rsidRDefault="00EF2C9A" w:rsidP="00EF2C9A">
      <w:pPr>
        <w:pStyle w:val="a4"/>
        <w:ind w:firstLine="709"/>
        <w:jc w:val="both"/>
        <w:rPr>
          <w:rFonts w:ascii="Verdana" w:hAnsi="Verdana"/>
          <w:sz w:val="22"/>
          <w:szCs w:val="22"/>
        </w:rPr>
      </w:pPr>
      <w:r w:rsidRPr="00EF2C9A">
        <w:rPr>
          <w:rStyle w:val="571"/>
          <w:rFonts w:ascii="Verdana" w:eastAsiaTheme="majorEastAsia" w:hAnsi="Verdana"/>
          <w:sz w:val="22"/>
          <w:szCs w:val="22"/>
        </w:rPr>
        <w:t>Таким образом, будучи формально заштатным, Новосильский Свято-Духов монастырь был хорошо известен в Санкт-Петербурге, наряду со знаменитыми перво- и второклассными монастырями.</w:t>
      </w:r>
      <w:r w:rsidRPr="00EF2C9A">
        <w:rPr>
          <w:rFonts w:ascii="Verdana" w:hAnsi="Verdana"/>
          <w:sz w:val="22"/>
          <w:szCs w:val="22"/>
        </w:rPr>
        <w:t xml:space="preserve"> </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Русского поэта и видного государственного деятеля Ф.И. Тютчева современники величали православным символистом. Причиной тому служили его блестящие способности видеть мир образно, замечать явления и события, которые предзнаменуют собой дальнейший ход истории. Беседуя с друзьями, он как-то отметил, что если поставить ножку циркуля в точку впадения Неручи в Зушу и провести окружность радиусом 150 верст – это и будет духовный центр России. Новосильцам доводится жить в самой сердцевине этого духовного центра, расположенного рядом со Свято-Духовым монастырем. </w:t>
      </w:r>
    </w:p>
    <w:p w:rsidR="00EF2C9A" w:rsidRPr="00EF2C9A" w:rsidRDefault="00EF2C9A" w:rsidP="00EF2C9A">
      <w:pPr>
        <w:pStyle w:val="a4"/>
        <w:ind w:firstLine="709"/>
        <w:jc w:val="center"/>
        <w:rPr>
          <w:rFonts w:ascii="Verdana" w:hAnsi="Verdana"/>
          <w:b/>
          <w:sz w:val="22"/>
          <w:szCs w:val="22"/>
          <w:u w:val="single"/>
        </w:rPr>
      </w:pPr>
      <w:r w:rsidRPr="00EF2C9A">
        <w:rPr>
          <w:rFonts w:ascii="Verdana" w:hAnsi="Verdana"/>
          <w:b/>
          <w:sz w:val="22"/>
          <w:szCs w:val="22"/>
          <w:u w:val="single"/>
        </w:rPr>
        <w:lastRenderedPageBreak/>
        <w:t>Святыня обители</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Здесь находилась одна из величайших российских святынь – чудотворная икона Святителя Николая, привезенная в Новосиль в 1153 году второй женой Юрия Долгорукого Ольгой. Икона эта была настолько почитаема на Руси, что в благоприятное летнее время ее регулярно возили по городам и весям России вплоть до 1917 года. </w:t>
      </w:r>
    </w:p>
    <w:p w:rsidR="002C68E8" w:rsidRPr="00EF2C9A" w:rsidRDefault="002C68E8" w:rsidP="002C68E8">
      <w:pPr>
        <w:pStyle w:val="a4"/>
        <w:ind w:firstLine="709"/>
        <w:jc w:val="both"/>
        <w:rPr>
          <w:rFonts w:ascii="Verdana" w:hAnsi="Verdana"/>
          <w:sz w:val="22"/>
          <w:szCs w:val="22"/>
        </w:rPr>
      </w:pPr>
      <w:r w:rsidRPr="00EF2C9A">
        <w:rPr>
          <w:rFonts w:ascii="Verdana" w:hAnsi="Verdana"/>
          <w:sz w:val="22"/>
          <w:szCs w:val="22"/>
        </w:rPr>
        <w:t>В 1843 г. В Москве для чудотворного образа известным мастером Клоковским была изготовлена «</w:t>
      </w:r>
      <w:r w:rsidRPr="00EF2C9A">
        <w:rPr>
          <w:rFonts w:ascii="Verdana" w:hAnsi="Verdana"/>
          <w:i/>
          <w:sz w:val="22"/>
          <w:szCs w:val="22"/>
        </w:rPr>
        <w:t>сребро-позлащённая» риза чеканной работы стоимостью в 1694 рубля 77 копеек ассигнациями. «В венце 5 камешков, обсыпанные жемчугом. Вышина иконы 1 арш. 6 верш., ширина 1 арш. Весу в ризе 12 ф. 23 зол. Икона помещается в соборном храме за левым клиросом в особом изящном киоте</w:t>
      </w:r>
      <w:r>
        <w:rPr>
          <w:rFonts w:ascii="Verdana" w:hAnsi="Verdana"/>
          <w:sz w:val="22"/>
          <w:szCs w:val="22"/>
        </w:rPr>
        <w:t>» (</w:t>
      </w:r>
      <w:r w:rsidRPr="00EF2C9A">
        <w:rPr>
          <w:rFonts w:ascii="Verdana" w:hAnsi="Verdana"/>
          <w:sz w:val="22"/>
          <w:szCs w:val="22"/>
        </w:rPr>
        <w:t>Геронтий</w:t>
      </w:r>
      <w:r>
        <w:rPr>
          <w:rFonts w:ascii="Verdana" w:hAnsi="Verdana"/>
          <w:sz w:val="22"/>
          <w:szCs w:val="22"/>
        </w:rPr>
        <w:t>).</w:t>
      </w:r>
      <w:r w:rsidRPr="00EF2C9A">
        <w:rPr>
          <w:rFonts w:ascii="Verdana" w:hAnsi="Verdana"/>
          <w:sz w:val="22"/>
          <w:szCs w:val="22"/>
        </w:rPr>
        <w:t xml:space="preserve"> </w:t>
      </w:r>
    </w:p>
    <w:p w:rsidR="009F1B93" w:rsidRDefault="00EF2C9A" w:rsidP="002C68E8">
      <w:pPr>
        <w:pStyle w:val="a4"/>
        <w:ind w:firstLine="709"/>
        <w:jc w:val="both"/>
        <w:rPr>
          <w:rFonts w:ascii="Verdana" w:hAnsi="Verdana"/>
          <w:sz w:val="22"/>
          <w:szCs w:val="22"/>
        </w:rPr>
      </w:pPr>
      <w:r w:rsidRPr="00EF2C9A">
        <w:rPr>
          <w:rFonts w:ascii="Verdana" w:hAnsi="Verdana"/>
          <w:sz w:val="22"/>
          <w:szCs w:val="22"/>
        </w:rPr>
        <w:t>Монастырские власти разрешали ежегодно местным жителям брать ее для богослужения в свои селения и «</w:t>
      </w:r>
      <w:r w:rsidRPr="00EF2C9A">
        <w:rPr>
          <w:rFonts w:ascii="Verdana" w:hAnsi="Verdana"/>
          <w:i/>
          <w:sz w:val="22"/>
          <w:szCs w:val="22"/>
        </w:rPr>
        <w:t>для сего в известное время жители села всех возрастов приходят в монастырь в полном праздничном наряде и, взявши св. икону, несут ее пешком верст 40-50».</w:t>
      </w:r>
      <w:r w:rsidRPr="00EF2C9A">
        <w:rPr>
          <w:rFonts w:ascii="Verdana" w:hAnsi="Verdana"/>
          <w:sz w:val="22"/>
          <w:szCs w:val="22"/>
        </w:rPr>
        <w:t xml:space="preserve"> </w:t>
      </w:r>
    </w:p>
    <w:p w:rsidR="00EF2C9A" w:rsidRPr="00EF2C9A" w:rsidRDefault="00EF2C9A" w:rsidP="002C68E8">
      <w:pPr>
        <w:pStyle w:val="a4"/>
        <w:ind w:firstLine="709"/>
        <w:jc w:val="both"/>
        <w:rPr>
          <w:rFonts w:ascii="Verdana" w:hAnsi="Verdana"/>
          <w:sz w:val="22"/>
          <w:szCs w:val="22"/>
        </w:rPr>
      </w:pPr>
      <w:r w:rsidRPr="00EF2C9A">
        <w:rPr>
          <w:rFonts w:ascii="Verdana" w:hAnsi="Verdana"/>
          <w:sz w:val="22"/>
          <w:szCs w:val="22"/>
        </w:rPr>
        <w:t>Реставрировавший ее в 1855 г. художник Подключников считал, что это</w:t>
      </w:r>
      <w:r w:rsidR="002C68E8">
        <w:rPr>
          <w:rFonts w:ascii="Verdana" w:hAnsi="Verdana"/>
          <w:sz w:val="22"/>
          <w:szCs w:val="22"/>
        </w:rPr>
        <w:t xml:space="preserve"> одна из древнейших русских икон, на</w:t>
      </w:r>
      <w:r w:rsidRPr="00EF2C9A">
        <w:rPr>
          <w:rFonts w:ascii="Verdana" w:hAnsi="Verdana"/>
          <w:sz w:val="22"/>
          <w:szCs w:val="22"/>
        </w:rPr>
        <w:t>писан</w:t>
      </w:r>
      <w:r w:rsidR="0004125E">
        <w:rPr>
          <w:rFonts w:ascii="Verdana" w:hAnsi="Verdana"/>
          <w:sz w:val="22"/>
          <w:szCs w:val="22"/>
        </w:rPr>
        <w:t>ная</w:t>
      </w:r>
      <w:r w:rsidRPr="00EF2C9A">
        <w:rPr>
          <w:rFonts w:ascii="Verdana" w:hAnsi="Verdana"/>
          <w:sz w:val="22"/>
          <w:szCs w:val="22"/>
        </w:rPr>
        <w:t xml:space="preserve"> в начале </w:t>
      </w:r>
      <w:r w:rsidRPr="00EF2C9A">
        <w:rPr>
          <w:rFonts w:ascii="Verdana" w:hAnsi="Verdana"/>
          <w:sz w:val="22"/>
          <w:szCs w:val="22"/>
          <w:lang w:val="en-US"/>
        </w:rPr>
        <w:t>XI</w:t>
      </w:r>
      <w:r w:rsidRPr="00EF2C9A">
        <w:rPr>
          <w:rFonts w:ascii="Verdana" w:hAnsi="Verdana"/>
          <w:sz w:val="22"/>
          <w:szCs w:val="22"/>
        </w:rPr>
        <w:t xml:space="preserve"> столетия прп.Алипием, подвижником Киево-Печерской лавры. Подключников, реставрировавший в Московском Успенском Соборе иконостас</w:t>
      </w:r>
      <w:r w:rsidR="009F1B93">
        <w:rPr>
          <w:rFonts w:ascii="Verdana" w:hAnsi="Verdana"/>
          <w:sz w:val="22"/>
          <w:szCs w:val="22"/>
        </w:rPr>
        <w:t>, в</w:t>
      </w:r>
      <w:r w:rsidRPr="00EF2C9A">
        <w:rPr>
          <w:rFonts w:ascii="Verdana" w:hAnsi="Verdana"/>
          <w:sz w:val="22"/>
          <w:szCs w:val="22"/>
        </w:rPr>
        <w:t xml:space="preserve"> 1855 г. был приглашен епископом Тульским преосв. Димитрием в Свято-Духов монастырь для снятия накопившихся наслоений на иконе</w:t>
      </w:r>
      <w:r w:rsidR="009F1B93">
        <w:rPr>
          <w:rFonts w:ascii="Verdana" w:hAnsi="Verdana"/>
          <w:sz w:val="22"/>
          <w:szCs w:val="22"/>
        </w:rPr>
        <w:t>.</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На этой иконе внизу написано крупными буквами с сокращениями и титлами, что в 1111 году пред сею иконою клялся в Киеве Половчанин об отдаче выкупа за свое освобождение из плена. Об этом чуде повествуется так:</w:t>
      </w:r>
    </w:p>
    <w:p w:rsidR="00EF2C9A" w:rsidRPr="00EF2C9A" w:rsidRDefault="00EF2C9A" w:rsidP="00EF2C9A">
      <w:pPr>
        <w:pStyle w:val="a4"/>
        <w:ind w:firstLine="709"/>
        <w:jc w:val="both"/>
        <w:rPr>
          <w:rFonts w:ascii="Verdana" w:hAnsi="Verdana"/>
          <w:sz w:val="22"/>
          <w:szCs w:val="22"/>
        </w:rPr>
      </w:pPr>
      <w:r w:rsidRPr="009F1B93">
        <w:rPr>
          <w:rFonts w:ascii="Verdana" w:hAnsi="Verdana"/>
          <w:sz w:val="20"/>
          <w:szCs w:val="20"/>
        </w:rPr>
        <w:t>«</w:t>
      </w:r>
      <w:r w:rsidRPr="009F1B93">
        <w:rPr>
          <w:rFonts w:ascii="Verdana" w:hAnsi="Verdana"/>
          <w:i/>
          <w:sz w:val="20"/>
          <w:szCs w:val="20"/>
        </w:rPr>
        <w:t xml:space="preserve">В половине </w:t>
      </w:r>
      <w:r w:rsidRPr="009F1B93">
        <w:rPr>
          <w:rFonts w:ascii="Verdana" w:hAnsi="Verdana"/>
          <w:i/>
          <w:sz w:val="20"/>
          <w:szCs w:val="20"/>
          <w:lang w:val="en-US"/>
        </w:rPr>
        <w:t>XI</w:t>
      </w:r>
      <w:r w:rsidRPr="009F1B93">
        <w:rPr>
          <w:rFonts w:ascii="Verdana" w:hAnsi="Verdana"/>
          <w:i/>
          <w:sz w:val="20"/>
          <w:szCs w:val="20"/>
        </w:rPr>
        <w:t xml:space="preserve"> века (1055 г.) на границах Руси появилось дикое племя Половцев; поселившись на реке Дону близ притока его в Азовское море, они делали частые набеги на Русь, во время которых жгли города и села, грабили имущества, а жителей уводили в плен. В 1103 г. Половцы, благодаря Мономаху, были разбиты на голову, и многие из них взяты в плен и один из них достался благочестивому киевлянину Иоанну, особенно чтившему Святителя Николая; целый год Половчанин находился у него в плену, исполняя работы «железы окован</w:t>
      </w:r>
      <w:r w:rsidRPr="009F1B93">
        <w:rPr>
          <w:rFonts w:ascii="Verdana" w:hAnsi="Verdana"/>
          <w:sz w:val="20"/>
          <w:szCs w:val="20"/>
        </w:rPr>
        <w:t xml:space="preserve">»». </w:t>
      </w:r>
      <w:r w:rsidRPr="009F1B93">
        <w:rPr>
          <w:rFonts w:ascii="Verdana" w:hAnsi="Verdana"/>
          <w:i/>
          <w:sz w:val="20"/>
          <w:szCs w:val="20"/>
        </w:rPr>
        <w:t>Однажды Иван предложил ему отпустить его на свободу, если он даст за себя выкуп. Обрадовался Половчанин и обещал выкуп… поклялся перед иконою… Прибывши на родину, Половчанин не думал о выкупе. Но прошло несколько дней, к нему явился Святитель Николай в том виде, как был изображен на иконе… напомнил ему о выкупе… Подивился  этому явлению Половчанин, подумал, что это не больше чем греза сна. Однако вскоре Святитель вторично явился ему, когда он ехал верхом в поле, с грозным напоминанием сбросил его с коня и стал трясти его с силою… В разгульной жизни /половчанин/забыл о своем намерении. Последовало третье явление Святителя</w:t>
      </w:r>
      <w:r w:rsidR="009F1B93">
        <w:rPr>
          <w:rFonts w:ascii="Verdana" w:hAnsi="Verdana"/>
          <w:i/>
          <w:sz w:val="20"/>
          <w:szCs w:val="20"/>
        </w:rPr>
        <w:t>.</w:t>
      </w:r>
      <w:r w:rsidRPr="009F1B93">
        <w:rPr>
          <w:rFonts w:ascii="Verdana" w:hAnsi="Verdana"/>
          <w:i/>
          <w:sz w:val="20"/>
          <w:szCs w:val="20"/>
        </w:rPr>
        <w:t xml:space="preserve"> Половчанин, собравшись с силами, приказал слугам своим отделить два стада коней: одно для выкупа, другое в дар поручителю Святителю Николаю… Прибывши в Киев, он пригнал коней к церкви… пал перед иконою</w:t>
      </w:r>
      <w:r w:rsidR="009F1B93">
        <w:rPr>
          <w:rFonts w:ascii="Verdana" w:hAnsi="Verdana"/>
          <w:i/>
          <w:sz w:val="20"/>
          <w:szCs w:val="20"/>
        </w:rPr>
        <w:t>.</w:t>
      </w:r>
      <w:r w:rsidRPr="009F1B93">
        <w:rPr>
          <w:rFonts w:ascii="Verdana" w:hAnsi="Verdana"/>
          <w:i/>
          <w:sz w:val="20"/>
          <w:szCs w:val="20"/>
        </w:rPr>
        <w:t xml:space="preserve"> Удивленный киевлянин поспешил в церковь Святителя Николая возблагодарил его и устроил пир для священников, монахов, родных и нищих</w:t>
      </w:r>
      <w:r w:rsidRPr="009F1B93">
        <w:rPr>
          <w:rFonts w:ascii="Verdana" w:hAnsi="Verdana"/>
          <w:sz w:val="20"/>
          <w:szCs w:val="20"/>
        </w:rPr>
        <w:t xml:space="preserve">» </w:t>
      </w:r>
      <w:r w:rsidR="009F1B93">
        <w:rPr>
          <w:rFonts w:ascii="Verdana" w:hAnsi="Verdana"/>
          <w:sz w:val="22"/>
          <w:szCs w:val="22"/>
        </w:rPr>
        <w:t>(</w:t>
      </w:r>
      <w:r w:rsidRPr="00EF2C9A">
        <w:rPr>
          <w:rFonts w:ascii="Verdana" w:hAnsi="Verdana"/>
          <w:sz w:val="22"/>
          <w:szCs w:val="22"/>
        </w:rPr>
        <w:t>Геронтий</w:t>
      </w:r>
      <w:r w:rsidR="009F1B93">
        <w:rPr>
          <w:rFonts w:ascii="Verdana" w:hAnsi="Verdana"/>
          <w:sz w:val="22"/>
          <w:szCs w:val="22"/>
        </w:rPr>
        <w:t>).</w:t>
      </w:r>
    </w:p>
    <w:p w:rsidR="00F21CC2" w:rsidRDefault="00EF2C9A" w:rsidP="00EF2C9A">
      <w:pPr>
        <w:pStyle w:val="a4"/>
        <w:ind w:firstLine="709"/>
        <w:jc w:val="both"/>
        <w:rPr>
          <w:rFonts w:ascii="Verdana" w:hAnsi="Verdana"/>
          <w:sz w:val="22"/>
          <w:szCs w:val="22"/>
        </w:rPr>
      </w:pPr>
      <w:r w:rsidRPr="00EF2C9A">
        <w:rPr>
          <w:rFonts w:ascii="Verdana" w:hAnsi="Verdana"/>
          <w:sz w:val="22"/>
          <w:szCs w:val="22"/>
        </w:rPr>
        <w:t xml:space="preserve">В журнале «Светильник» </w:t>
      </w:r>
      <w:r w:rsidR="00561AB7">
        <w:rPr>
          <w:rFonts w:ascii="Verdana" w:hAnsi="Verdana"/>
          <w:sz w:val="22"/>
          <w:szCs w:val="22"/>
        </w:rPr>
        <w:t>(</w:t>
      </w:r>
      <w:r w:rsidRPr="00EF2C9A">
        <w:rPr>
          <w:rFonts w:ascii="Verdana" w:hAnsi="Verdana"/>
          <w:sz w:val="22"/>
          <w:szCs w:val="22"/>
        </w:rPr>
        <w:t>1915 г</w:t>
      </w:r>
      <w:r w:rsidR="00561AB7">
        <w:rPr>
          <w:rFonts w:ascii="Verdana" w:hAnsi="Verdana"/>
          <w:sz w:val="22"/>
          <w:szCs w:val="22"/>
        </w:rPr>
        <w:t>.)</w:t>
      </w:r>
      <w:r w:rsidRPr="00EF2C9A">
        <w:rPr>
          <w:rFonts w:ascii="Verdana" w:hAnsi="Verdana"/>
          <w:sz w:val="22"/>
          <w:szCs w:val="22"/>
        </w:rPr>
        <w:t xml:space="preserve"> была опубликована статья тульского краеведа Н.И.Троицкого (1851—1920). В 1902 году тульское епархиальное начальство поручило ему произвести всестороннюю ревизию Новосильского </w:t>
      </w:r>
      <w:r w:rsidRPr="00EF2C9A">
        <w:rPr>
          <w:rFonts w:ascii="Verdana" w:hAnsi="Verdana"/>
          <w:sz w:val="22"/>
          <w:szCs w:val="22"/>
        </w:rPr>
        <w:lastRenderedPageBreak/>
        <w:t>Свято-Духова монастыря. Он пишет, что «</w:t>
      </w:r>
      <w:r w:rsidRPr="00EF2C9A">
        <w:rPr>
          <w:rFonts w:ascii="Verdana" w:hAnsi="Verdana"/>
          <w:i/>
          <w:sz w:val="22"/>
          <w:szCs w:val="22"/>
        </w:rPr>
        <w:t>письмо иконы было закрыто серебряной вызолоченной ризой так, что видны только лик Святителя и длани (ладони) его рук. Когда реставраторы сняли ризу — тип иконы оказался весьма оригинальным, точнее, совершенно выходящим из ряда всех известных на Руси икон Святителя Николая и по всем признакам, несомненно, древнейшим</w:t>
      </w:r>
      <w:r w:rsidR="0004125E">
        <w:rPr>
          <w:rFonts w:ascii="Verdana" w:hAnsi="Verdana"/>
          <w:i/>
          <w:sz w:val="22"/>
          <w:szCs w:val="22"/>
        </w:rPr>
        <w:t xml:space="preserve">… </w:t>
      </w:r>
      <w:r w:rsidR="00F21CC2" w:rsidRPr="0004125E">
        <w:rPr>
          <w:rFonts w:ascii="Verdana" w:hAnsi="Verdana"/>
          <w:i/>
          <w:sz w:val="22"/>
          <w:szCs w:val="22"/>
        </w:rPr>
        <w:t>Поле иконы украшено обронным (обрамляющим) травчатым орнаментом, который вызолочен накладным золотом, а не твореным</w:t>
      </w:r>
      <w:r w:rsidR="0004125E" w:rsidRPr="0004125E">
        <w:rPr>
          <w:rFonts w:ascii="Verdana" w:hAnsi="Verdana"/>
          <w:i/>
          <w:sz w:val="22"/>
          <w:szCs w:val="22"/>
        </w:rPr>
        <w:t>»</w:t>
      </w:r>
      <w:r w:rsidR="00F21CC2" w:rsidRPr="0004125E">
        <w:rPr>
          <w:rFonts w:ascii="Verdana" w:hAnsi="Verdana"/>
          <w:i/>
          <w:sz w:val="22"/>
          <w:szCs w:val="22"/>
        </w:rPr>
        <w:t>.</w:t>
      </w:r>
    </w:p>
    <w:p w:rsidR="00EF2C9A" w:rsidRDefault="00EF2C9A" w:rsidP="00EF2C9A">
      <w:pPr>
        <w:pStyle w:val="a4"/>
        <w:ind w:firstLine="709"/>
        <w:jc w:val="both"/>
        <w:rPr>
          <w:rFonts w:ascii="Verdana" w:hAnsi="Verdana"/>
          <w:sz w:val="22"/>
          <w:szCs w:val="22"/>
        </w:rPr>
      </w:pPr>
      <w:r w:rsidRPr="00EF2C9A">
        <w:rPr>
          <w:rFonts w:ascii="Verdana" w:hAnsi="Verdana"/>
          <w:sz w:val="22"/>
          <w:szCs w:val="22"/>
        </w:rPr>
        <w:t>Реставрация иконы была произведена в 1903 году. Обнаружилось, что первоначальному письму принадлежат отличный твердый грунт и превосходные колера красок</w:t>
      </w:r>
      <w:r w:rsidRPr="00F21CC2">
        <w:rPr>
          <w:rFonts w:ascii="Verdana" w:hAnsi="Verdana"/>
          <w:sz w:val="22"/>
          <w:szCs w:val="22"/>
        </w:rPr>
        <w:t xml:space="preserve">. </w:t>
      </w:r>
      <w:r w:rsidR="00F21CC2" w:rsidRPr="00F21CC2">
        <w:rPr>
          <w:rFonts w:ascii="Verdana" w:hAnsi="Verdana"/>
          <w:sz w:val="22"/>
          <w:szCs w:val="22"/>
        </w:rPr>
        <w:t>Тоном и силой колер грунта превосходил современные краски.</w:t>
      </w:r>
      <w:r w:rsidR="00F21CC2">
        <w:rPr>
          <w:rFonts w:ascii="Verdana" w:hAnsi="Verdana"/>
          <w:sz w:val="22"/>
          <w:szCs w:val="22"/>
        </w:rPr>
        <w:t xml:space="preserve"> </w:t>
      </w:r>
      <w:r w:rsidRPr="00EF2C9A">
        <w:rPr>
          <w:rFonts w:ascii="Verdana" w:hAnsi="Verdana"/>
          <w:sz w:val="22"/>
          <w:szCs w:val="22"/>
        </w:rPr>
        <w:t>После трудоемких работ икона была восстановлена полностью, и мастера сделали ее точную копию. Тщательно выполненная, она была со всей осторожностью отвезена в Тулу и помещена в Тульскую палату древностей.</w:t>
      </w:r>
    </w:p>
    <w:p w:rsidR="00F21CC2" w:rsidRPr="00F21CC2" w:rsidRDefault="00F21CC2" w:rsidP="00EF2C9A">
      <w:pPr>
        <w:pStyle w:val="a4"/>
        <w:ind w:firstLine="709"/>
        <w:jc w:val="both"/>
        <w:rPr>
          <w:rFonts w:ascii="Verdana" w:hAnsi="Verdana"/>
          <w:sz w:val="22"/>
          <w:szCs w:val="22"/>
        </w:rPr>
      </w:pPr>
      <w:r w:rsidRPr="00F21CC2">
        <w:rPr>
          <w:rFonts w:ascii="Verdana" w:hAnsi="Verdana"/>
          <w:sz w:val="22"/>
          <w:szCs w:val="22"/>
        </w:rPr>
        <w:t>Здесь на средства мецената Д.А.Хомякова был изготовлен киот-постамент из мореного дуба по рисунку Павла Васильевича Жуковского (сына великого русского</w:t>
      </w:r>
      <w:r w:rsidR="00643CD1" w:rsidRPr="00643CD1">
        <w:rPr>
          <w:rFonts w:ascii="Verdana" w:hAnsi="Verdana"/>
          <w:sz w:val="22"/>
          <w:szCs w:val="22"/>
        </w:rPr>
        <w:t xml:space="preserve"> </w:t>
      </w:r>
      <w:r w:rsidR="00643CD1">
        <w:rPr>
          <w:rFonts w:ascii="Verdana" w:hAnsi="Verdana"/>
          <w:sz w:val="22"/>
          <w:szCs w:val="22"/>
        </w:rPr>
        <w:t>поэта</w:t>
      </w:r>
      <w:r w:rsidRPr="00F21CC2">
        <w:rPr>
          <w:rFonts w:ascii="Verdana" w:hAnsi="Verdana"/>
          <w:sz w:val="22"/>
          <w:szCs w:val="22"/>
        </w:rPr>
        <w:t>). Жуковский скопировал основные черты киота с сирийских памятников IV века, к которому относится время жизни Святителя Николая. В таком постаменте, как утверждают современники, икона составляла одно из лучших украшений Тульской палаты древностей.</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После прихода к власти большевиков след чудотворной иконы теряется. Какова ее дальнейшая судьба, неизвестно. </w:t>
      </w:r>
    </w:p>
    <w:p w:rsidR="006653F3" w:rsidRDefault="006653F3">
      <w:pPr>
        <w:rPr>
          <w:rFonts w:ascii="Verdana" w:eastAsia="Times New Roman" w:hAnsi="Verdana" w:cs="Times New Roman"/>
          <w:b/>
          <w:lang w:val="en-US" w:eastAsia="ru-RU"/>
        </w:rPr>
      </w:pPr>
      <w:r>
        <w:rPr>
          <w:rFonts w:ascii="Verdana" w:eastAsia="Times New Roman" w:hAnsi="Verdana" w:cs="Times New Roman"/>
          <w:b/>
          <w:lang w:val="en-US" w:eastAsia="ru-RU"/>
        </w:rPr>
        <w:br w:type="page"/>
      </w:r>
    </w:p>
    <w:p w:rsidR="00F21CC2" w:rsidRPr="00F21CC2" w:rsidRDefault="00F21CC2" w:rsidP="00EF2C9A">
      <w:pPr>
        <w:shd w:val="clear" w:color="auto" w:fill="FFFFFF" w:themeFill="background1"/>
        <w:spacing w:before="100" w:beforeAutospacing="1" w:after="225" w:line="240" w:lineRule="auto"/>
        <w:ind w:firstLine="709"/>
        <w:jc w:val="center"/>
        <w:rPr>
          <w:rFonts w:ascii="Verdana" w:eastAsia="Times New Roman" w:hAnsi="Verdana" w:cs="Times New Roman"/>
          <w:b/>
          <w:lang w:eastAsia="ru-RU"/>
        </w:rPr>
      </w:pPr>
      <w:r w:rsidRPr="00F21CC2">
        <w:rPr>
          <w:rFonts w:ascii="Verdana" w:eastAsia="Times New Roman" w:hAnsi="Verdana" w:cs="Times New Roman"/>
          <w:b/>
          <w:lang w:val="en-US" w:eastAsia="ru-RU"/>
        </w:rPr>
        <w:lastRenderedPageBreak/>
        <w:t>II</w:t>
      </w:r>
      <w:r w:rsidRPr="00F21CC2">
        <w:rPr>
          <w:rFonts w:ascii="Verdana" w:eastAsia="Times New Roman" w:hAnsi="Verdana" w:cs="Times New Roman"/>
          <w:b/>
          <w:lang w:eastAsia="ru-RU"/>
        </w:rPr>
        <w:t xml:space="preserve"> часть.</w:t>
      </w:r>
    </w:p>
    <w:p w:rsidR="00EF2C9A" w:rsidRPr="00EF2C9A" w:rsidRDefault="00EF2C9A" w:rsidP="00EF2C9A">
      <w:pPr>
        <w:shd w:val="clear" w:color="auto" w:fill="FFFFFF" w:themeFill="background1"/>
        <w:spacing w:before="100" w:beforeAutospacing="1" w:after="225" w:line="240" w:lineRule="auto"/>
        <w:ind w:firstLine="709"/>
        <w:jc w:val="center"/>
        <w:rPr>
          <w:rFonts w:ascii="Verdana" w:eastAsia="Times New Roman" w:hAnsi="Verdana" w:cs="Times New Roman"/>
          <w:b/>
          <w:u w:val="single"/>
          <w:lang w:eastAsia="ru-RU"/>
        </w:rPr>
      </w:pPr>
      <w:r w:rsidRPr="00EF2C9A">
        <w:rPr>
          <w:rFonts w:ascii="Verdana" w:eastAsia="Times New Roman" w:hAnsi="Verdana" w:cs="Times New Roman"/>
          <w:b/>
          <w:u w:val="single"/>
          <w:lang w:eastAsia="ru-RU"/>
        </w:rPr>
        <w:t>Годы безмолвия</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В Новосильском уезде революционные процессы шли медленнее, со старыми устоями расставались долго. Если в Туле и в абсолютном большинстве уездов Тульской губернии Советская власть установилась в октябре-декабре 1917 г., то в Новосильском уезде только в первых числах февраля 1918 г. власть перешла к Советам. 3 июня в Тульской губернии была объявлена продовольственная диктатура, началась организация продотрядов. Комитетами бедноты отбирался «излишний» скот и инвентарь для распределения между неимущими. В июне-июле 1918 г. происходили контрреволюционные мятежи. Все это не могло обойти стороной Свято-Духов монастырь. И, тем не менее, он как-то еще существовал.</w:t>
      </w:r>
    </w:p>
    <w:p w:rsidR="0004125E" w:rsidRDefault="00EF2C9A" w:rsidP="00EF2C9A">
      <w:pPr>
        <w:pStyle w:val="a4"/>
        <w:ind w:firstLine="709"/>
        <w:jc w:val="both"/>
        <w:rPr>
          <w:rFonts w:ascii="Verdana" w:hAnsi="Verdana"/>
          <w:sz w:val="22"/>
          <w:szCs w:val="22"/>
        </w:rPr>
      </w:pPr>
      <w:r w:rsidRPr="00EF2C9A">
        <w:rPr>
          <w:rFonts w:ascii="Verdana" w:hAnsi="Verdana"/>
          <w:sz w:val="22"/>
          <w:szCs w:val="22"/>
        </w:rPr>
        <w:t xml:space="preserve"> «Экскурсия в Свято-Духов монастырь» — так была озаглавлена небольшая заметка в новосильской уездной газете «Серп и молот» от 13 июня 1919 года. О том, что 11 июня 1-я Советская школа 2-й ступени организовала экскурсию учащихся в Свято-Духов монастырь. 30 учеников под руководством школьного работника Глаголева прибыли на территорию монастыря. После осмотра исторических памятников монастыря архимандрит большое внимание уделил чудотворной иконе Святителя Николая. Ребята прослушали лекцию о чудесах, совершенных у этой иконы</w:t>
      </w:r>
      <w:r w:rsidR="0001793A">
        <w:rPr>
          <w:rFonts w:ascii="Verdana" w:hAnsi="Verdana"/>
          <w:sz w:val="22"/>
          <w:szCs w:val="22"/>
        </w:rPr>
        <w:t xml:space="preserve">… </w:t>
      </w:r>
    </w:p>
    <w:p w:rsidR="00EF2C9A" w:rsidRPr="0001793A" w:rsidRDefault="00EF2C9A" w:rsidP="00EF2C9A">
      <w:pPr>
        <w:pStyle w:val="a4"/>
        <w:ind w:firstLine="709"/>
        <w:jc w:val="both"/>
        <w:rPr>
          <w:rFonts w:ascii="Verdana" w:hAnsi="Verdana"/>
          <w:sz w:val="22"/>
          <w:szCs w:val="22"/>
        </w:rPr>
      </w:pPr>
      <w:r w:rsidRPr="00EF2C9A">
        <w:rPr>
          <w:rFonts w:ascii="Verdana" w:hAnsi="Verdana"/>
          <w:b/>
          <w:sz w:val="22"/>
          <w:szCs w:val="22"/>
        </w:rPr>
        <w:t>«</w:t>
      </w:r>
      <w:r w:rsidRPr="00EF2C9A">
        <w:rPr>
          <w:rFonts w:ascii="Verdana" w:hAnsi="Verdana"/>
          <w:i/>
          <w:sz w:val="22"/>
          <w:szCs w:val="22"/>
        </w:rPr>
        <w:t>Долго томил нас игумен Лазарь у иконы, после чего показал нам могилы и склепы всех «благочестивых» людей, погребенных в его стенах и оставивших много вкладов монастырю. О той же роли, которую сыграл Свято-Духов монастырь в смысле затемнения масс своими учениями на протяжении всей своей истории, нам никто не сказал ни слова</w:t>
      </w:r>
      <w:r w:rsidRPr="00EF2C9A">
        <w:rPr>
          <w:rFonts w:ascii="Verdana" w:hAnsi="Verdana"/>
          <w:sz w:val="22"/>
          <w:szCs w:val="22"/>
        </w:rPr>
        <w:t>»</w:t>
      </w:r>
      <w:r w:rsidR="0001793A">
        <w:rPr>
          <w:rFonts w:ascii="Verdana" w:hAnsi="Verdana"/>
          <w:sz w:val="22"/>
          <w:szCs w:val="22"/>
        </w:rPr>
        <w:t>.</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Затем каждый экскурсант из рук архимандрита получил по две брошюрки. Одна называлась «Единое на потребу», в ней рассказывалось о приготовлении к празднику Пасхи; другая — «Благословение Новосильской Свято-Духовой обители» — «</w:t>
      </w:r>
      <w:r w:rsidRPr="00EF2C9A">
        <w:rPr>
          <w:rFonts w:ascii="Verdana" w:hAnsi="Verdana"/>
          <w:i/>
          <w:sz w:val="22"/>
          <w:szCs w:val="22"/>
        </w:rPr>
        <w:t>собственного издания, для одурачивания народа</w:t>
      </w:r>
      <w:r w:rsidRPr="00EF2C9A">
        <w:rPr>
          <w:rFonts w:ascii="Verdana" w:hAnsi="Verdana"/>
          <w:sz w:val="22"/>
          <w:szCs w:val="22"/>
        </w:rPr>
        <w:t>», как пишет автор. В 1919 году в монастыре еще сохранялись исторические памятники, могилы и склепы вкладчиков монастыря.</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Экскурсия проводилась летом, а осенью того же 1919 года под монастырем шли бои. Обострилась обстановка на фронтах гражданской войны. Добровольческая армия начинает наступление на Москву</w:t>
      </w:r>
      <w:r w:rsidR="00A5382A">
        <w:rPr>
          <w:rFonts w:ascii="Verdana" w:hAnsi="Verdana"/>
          <w:sz w:val="22"/>
          <w:szCs w:val="22"/>
        </w:rPr>
        <w:t xml:space="preserve">, </w:t>
      </w:r>
      <w:r w:rsidRPr="00EF2C9A">
        <w:rPr>
          <w:rFonts w:ascii="Verdana" w:hAnsi="Verdana"/>
          <w:sz w:val="22"/>
          <w:szCs w:val="22"/>
        </w:rPr>
        <w:t xml:space="preserve"> Деникин бросает по тылам Красной Армии конницу генерала Мамонтова. Тула и Орел переводятся на военное положение</w:t>
      </w:r>
    </w:p>
    <w:p w:rsidR="00EF2C9A" w:rsidRPr="00EF2C9A" w:rsidRDefault="00EF2C9A" w:rsidP="00EF2C9A">
      <w:pPr>
        <w:pStyle w:val="aa"/>
        <w:spacing w:before="100" w:beforeAutospacing="1" w:after="100" w:afterAutospacing="1" w:line="240" w:lineRule="auto"/>
        <w:ind w:left="0" w:right="150" w:firstLine="709"/>
        <w:contextualSpacing w:val="0"/>
        <w:jc w:val="both"/>
        <w:rPr>
          <w:rFonts w:ascii="Verdana" w:hAnsi="Verdana" w:cs="Helvetica"/>
          <w:color w:val="282828"/>
        </w:rPr>
      </w:pPr>
      <w:r w:rsidRPr="00EF2C9A">
        <w:rPr>
          <w:rFonts w:ascii="Verdana" w:eastAsia="Times New Roman" w:hAnsi="Verdana" w:cs="Helvetica"/>
          <w:color w:val="282828"/>
          <w:lang w:eastAsia="ru-RU"/>
        </w:rPr>
        <w:t>11</w:t>
      </w:r>
      <w:r w:rsidR="0004125E">
        <w:rPr>
          <w:rFonts w:ascii="Verdana" w:eastAsia="Times New Roman" w:hAnsi="Verdana" w:cs="Helvetica"/>
          <w:color w:val="282828"/>
          <w:lang w:eastAsia="ru-RU"/>
        </w:rPr>
        <w:t>-го</w:t>
      </w:r>
      <w:r w:rsidRPr="00EF2C9A">
        <w:rPr>
          <w:rFonts w:ascii="Verdana" w:eastAsia="Times New Roman" w:hAnsi="Verdana" w:cs="Helvetica"/>
          <w:color w:val="282828"/>
          <w:lang w:eastAsia="ru-RU"/>
        </w:rPr>
        <w:t xml:space="preserve"> октября 3</w:t>
      </w:r>
      <w:r w:rsidR="0004125E">
        <w:rPr>
          <w:rFonts w:ascii="Verdana" w:eastAsia="Times New Roman" w:hAnsi="Verdana" w:cs="Helvetica"/>
          <w:color w:val="282828"/>
          <w:lang w:eastAsia="ru-RU"/>
        </w:rPr>
        <w:t>-я</w:t>
      </w:r>
      <w:r w:rsidRPr="00EF2C9A">
        <w:rPr>
          <w:rFonts w:ascii="Verdana" w:eastAsia="Times New Roman" w:hAnsi="Verdana" w:cs="Helvetica"/>
          <w:color w:val="282828"/>
          <w:lang w:eastAsia="ru-RU"/>
        </w:rPr>
        <w:t xml:space="preserve"> бригада </w:t>
      </w:r>
      <w:r w:rsidR="006653F3">
        <w:rPr>
          <w:rFonts w:ascii="Verdana" w:eastAsia="Times New Roman" w:hAnsi="Verdana" w:cs="Helvetica"/>
          <w:color w:val="282828"/>
          <w:lang w:eastAsia="ru-RU"/>
        </w:rPr>
        <w:t xml:space="preserve">красноармейцев </w:t>
      </w:r>
      <w:r w:rsidRPr="00EF2C9A">
        <w:rPr>
          <w:rFonts w:ascii="Verdana" w:eastAsia="Times New Roman" w:hAnsi="Verdana" w:cs="Helvetica"/>
          <w:color w:val="282828"/>
          <w:lang w:eastAsia="ru-RU"/>
        </w:rPr>
        <w:t>заняла восточную окраину Новосиля. Рота 26</w:t>
      </w:r>
      <w:r w:rsidR="0004125E">
        <w:rPr>
          <w:rFonts w:ascii="Verdana" w:eastAsia="Times New Roman" w:hAnsi="Verdana" w:cs="Helvetica"/>
          <w:color w:val="282828"/>
          <w:lang w:eastAsia="ru-RU"/>
        </w:rPr>
        <w:t>-го</w:t>
      </w:r>
      <w:r w:rsidRPr="00EF2C9A">
        <w:rPr>
          <w:rFonts w:ascii="Verdana" w:eastAsia="Times New Roman" w:hAnsi="Verdana" w:cs="Helvetica"/>
          <w:color w:val="282828"/>
          <w:lang w:eastAsia="ru-RU"/>
        </w:rPr>
        <w:t xml:space="preserve"> полка заняла Духов монастырь. </w:t>
      </w:r>
      <w:r w:rsidRPr="00EF2C9A">
        <w:rPr>
          <w:rFonts w:ascii="Verdana" w:hAnsi="Verdana" w:cs="Helvetica"/>
          <w:color w:val="282828"/>
        </w:rPr>
        <w:t>13</w:t>
      </w:r>
      <w:r w:rsidR="0004125E">
        <w:rPr>
          <w:rFonts w:ascii="Verdana" w:hAnsi="Verdana" w:cs="Helvetica"/>
          <w:color w:val="282828"/>
        </w:rPr>
        <w:t>-го</w:t>
      </w:r>
      <w:r w:rsidRPr="00EF2C9A">
        <w:rPr>
          <w:rFonts w:ascii="Verdana" w:hAnsi="Verdana" w:cs="Helvetica"/>
          <w:color w:val="282828"/>
        </w:rPr>
        <w:t xml:space="preserve"> октября белогвардейцы берут Орел, оттесняя 3-ю и 42-ю стрелковые дивизии 13-й армии на рубеж Новосиль - Елец. 14</w:t>
      </w:r>
      <w:r w:rsidR="0004125E">
        <w:rPr>
          <w:rFonts w:ascii="Verdana" w:hAnsi="Verdana" w:cs="Helvetica"/>
          <w:color w:val="282828"/>
        </w:rPr>
        <w:t>-го</w:t>
      </w:r>
      <w:r w:rsidRPr="00EF2C9A">
        <w:rPr>
          <w:rFonts w:ascii="Verdana" w:hAnsi="Verdana" w:cs="Helvetica"/>
          <w:color w:val="282828"/>
        </w:rPr>
        <w:t xml:space="preserve"> октября поступил приказ ревкома о выезде из города, и огромный обоз в 3-4 ряда двинулся по большаку из Новосиля в сторону Тулы. Белогвардейцы</w:t>
      </w:r>
      <w:r w:rsidR="0004125E">
        <w:rPr>
          <w:rFonts w:ascii="Verdana" w:hAnsi="Verdana" w:cs="Helvetica"/>
          <w:color w:val="282828"/>
        </w:rPr>
        <w:t xml:space="preserve"> же</w:t>
      </w:r>
      <w:r w:rsidR="00A5382A">
        <w:rPr>
          <w:rFonts w:ascii="Verdana" w:hAnsi="Verdana" w:cs="Helvetica"/>
          <w:color w:val="282828"/>
        </w:rPr>
        <w:t>, занявшие город,</w:t>
      </w:r>
      <w:r w:rsidRPr="00EF2C9A">
        <w:rPr>
          <w:rFonts w:ascii="Verdana" w:hAnsi="Verdana" w:cs="Helvetica"/>
          <w:color w:val="282828"/>
        </w:rPr>
        <w:t xml:space="preserve"> пробыли в Новосиле не более 10 дней.</w:t>
      </w:r>
    </w:p>
    <w:p w:rsidR="00EF2C9A" w:rsidRPr="00EF2C9A" w:rsidRDefault="00EF2C9A" w:rsidP="00EF2C9A">
      <w:pPr>
        <w:pStyle w:val="aa"/>
        <w:spacing w:before="100" w:beforeAutospacing="1" w:after="100" w:afterAutospacing="1" w:line="240" w:lineRule="auto"/>
        <w:ind w:left="0" w:right="150" w:firstLine="709"/>
        <w:contextualSpacing w:val="0"/>
        <w:jc w:val="both"/>
        <w:rPr>
          <w:rFonts w:ascii="Verdana" w:hAnsi="Verdana"/>
        </w:rPr>
      </w:pPr>
      <w:r w:rsidRPr="00EF2C9A">
        <w:rPr>
          <w:rFonts w:ascii="Verdana" w:hAnsi="Verdana" w:cs="Helvetica"/>
          <w:color w:val="282828"/>
        </w:rPr>
        <w:t xml:space="preserve">Что уж осталось в монастыре после постоя красноармейцев, </w:t>
      </w:r>
      <w:r w:rsidR="0001793A">
        <w:rPr>
          <w:rFonts w:ascii="Verdana" w:hAnsi="Verdana" w:cs="Helvetica"/>
          <w:color w:val="282828"/>
        </w:rPr>
        <w:t xml:space="preserve">что вывезли в обозе отступающие большевики, </w:t>
      </w:r>
      <w:r w:rsidRPr="00EF2C9A">
        <w:rPr>
          <w:rFonts w:ascii="Verdana" w:hAnsi="Verdana" w:cs="Helvetica"/>
          <w:color w:val="282828"/>
        </w:rPr>
        <w:t xml:space="preserve">сказать сейчас трудно, но участь </w:t>
      </w:r>
      <w:r w:rsidR="00643CD1">
        <w:rPr>
          <w:rFonts w:ascii="Verdana" w:hAnsi="Verdana" w:cs="Helvetica"/>
          <w:color w:val="282828"/>
        </w:rPr>
        <w:lastRenderedPageBreak/>
        <w:t>монастыря</w:t>
      </w:r>
      <w:r w:rsidRPr="00EF2C9A">
        <w:rPr>
          <w:rFonts w:ascii="Verdana" w:hAnsi="Verdana" w:cs="Helvetica"/>
          <w:color w:val="282828"/>
        </w:rPr>
        <w:t xml:space="preserve"> была предрешена.</w:t>
      </w:r>
      <w:r w:rsidR="00643CD1">
        <w:rPr>
          <w:rFonts w:ascii="Verdana" w:hAnsi="Verdana" w:cs="Helvetica"/>
          <w:color w:val="282828"/>
        </w:rPr>
        <w:t xml:space="preserve"> </w:t>
      </w:r>
      <w:r w:rsidRPr="00EF2C9A">
        <w:rPr>
          <w:rFonts w:ascii="Verdana" w:hAnsi="Verdana"/>
        </w:rPr>
        <w:t xml:space="preserve">Новосильская уездная газета «Серп и молот» </w:t>
      </w:r>
      <w:r w:rsidR="00561AB7">
        <w:rPr>
          <w:rFonts w:ascii="Verdana" w:hAnsi="Verdana"/>
        </w:rPr>
        <w:t xml:space="preserve">в </w:t>
      </w:r>
      <w:r w:rsidRPr="00EF2C9A">
        <w:rPr>
          <w:rFonts w:ascii="Verdana" w:hAnsi="Verdana"/>
        </w:rPr>
        <w:t xml:space="preserve">№28 от 15 октября 1921 года в заметке «Духовский монастырь ликвидирован» уведомила новосильцев: </w:t>
      </w:r>
    </w:p>
    <w:p w:rsidR="00EF2C9A" w:rsidRPr="00EF2C9A" w:rsidRDefault="00EF2C9A" w:rsidP="00EF2C9A">
      <w:pPr>
        <w:pStyle w:val="a4"/>
        <w:ind w:firstLine="709"/>
        <w:jc w:val="both"/>
        <w:rPr>
          <w:rFonts w:ascii="Verdana" w:hAnsi="Verdana"/>
          <w:i/>
          <w:sz w:val="22"/>
          <w:szCs w:val="22"/>
        </w:rPr>
      </w:pPr>
      <w:r w:rsidRPr="00EF2C9A">
        <w:rPr>
          <w:rFonts w:ascii="Verdana" w:hAnsi="Verdana"/>
          <w:i/>
          <w:sz w:val="22"/>
          <w:szCs w:val="22"/>
        </w:rPr>
        <w:t>«По предписанию Губисполкома Новосильской уездной властью Духовский монастырь ликвидирован. Все имущество, как движимое, так и недвижимое, передается в ведение Укомотдела для передачи его на месте, по описи во временное пользование открывающимся там учреждениям Уонаробраза и Усоцоба, возложив ответственность за сохранение на эти учреждения. Вывозу подлежат лишь вещи, совершенно не могущие пригодиться данным учреждениям. Церкви, за исключением одной, переданной обществу верующих, передаются Укомотделу для целесообразного использования их. Вся церковная утварь передается верующим».</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Стало быть, одна церковь, </w:t>
      </w:r>
      <w:r w:rsidR="0001793A">
        <w:rPr>
          <w:rFonts w:ascii="Verdana" w:hAnsi="Verdana"/>
          <w:sz w:val="22"/>
          <w:szCs w:val="22"/>
        </w:rPr>
        <w:t>очевидно, Жи</w:t>
      </w:r>
      <w:r w:rsidRPr="00EF2C9A">
        <w:rPr>
          <w:rFonts w:ascii="Verdana" w:hAnsi="Verdana"/>
          <w:sz w:val="22"/>
          <w:szCs w:val="22"/>
        </w:rPr>
        <w:t>воначальной троицы, все-таки была оставлена верующим в качестве приходской.</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В архивах сохранилось письмо от 29 апреля 1926 года граждан Орловской губернии Сталину: «…</w:t>
      </w:r>
      <w:r w:rsidRPr="00EF2C9A">
        <w:rPr>
          <w:rFonts w:ascii="Verdana" w:hAnsi="Verdana"/>
          <w:i/>
          <w:sz w:val="22"/>
          <w:szCs w:val="22"/>
        </w:rPr>
        <w:t>Товарищ Сталин! Мы, граждане Орловской губернии, кустари, рабочие и крестьяне… просим расследовать, на какие нужды разломаны исторические здания храмов в Орловских уездах и селах… Разрушен Тургеневский уголок в Спасском-Лутовинове и Духовом монастыре (Новосильского уезда). Куда делся материал?.. Просим прекратить поругание кладбищ, разрушение намогильных памятников и священных предметов…»</w:t>
      </w:r>
      <w:r w:rsidR="0004125E">
        <w:rPr>
          <w:rFonts w:ascii="Verdana" w:hAnsi="Verdana"/>
          <w:i/>
          <w:sz w:val="22"/>
          <w:szCs w:val="22"/>
        </w:rPr>
        <w:t>.</w:t>
      </w:r>
    </w:p>
    <w:p w:rsidR="00EF2C9A" w:rsidRPr="00EF2C9A" w:rsidRDefault="00EF2C9A" w:rsidP="00EF2C9A">
      <w:pPr>
        <w:pStyle w:val="a4"/>
        <w:ind w:firstLine="709"/>
        <w:jc w:val="both"/>
        <w:rPr>
          <w:rFonts w:ascii="Verdana" w:hAnsi="Verdana"/>
          <w:sz w:val="22"/>
          <w:szCs w:val="22"/>
        </w:rPr>
      </w:pPr>
      <w:r w:rsidRPr="00EF2C9A">
        <w:rPr>
          <w:rFonts w:ascii="Verdana" w:hAnsi="Verdana"/>
          <w:sz w:val="22"/>
          <w:szCs w:val="22"/>
        </w:rPr>
        <w:t xml:space="preserve">Реакции, видимо, никакой не последовало. Разрушение продолжалось. Все, что можно было – разграбили, даже надгробные плиты, которые до сих пор находятся под домами у жителей села, из кирпичей клали печи. Но однажды произошло невероятное. Когда один из рабочих снял с крыши Троицкого храма бревна и перевез домой, на следующий день у него умерла мать. Больше никто посягать на храм не стал. </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Разрушали же монастырь коммунисты в 1934 году: были взорваны два храма – Свято-Никольский с Крестовоздвиженским приделом и во имя Нерукотворенного Образа Христа Спасителя. </w:t>
      </w:r>
      <w:r w:rsidRPr="00EF2C9A">
        <w:rPr>
          <w:rFonts w:ascii="Verdana" w:hAnsi="Verdana"/>
        </w:rPr>
        <w:t xml:space="preserve">Кирпичи от храма Нерукотворенного Образа были вывезены для постройки аэродрома и молокозавода. </w:t>
      </w:r>
      <w:r w:rsidRPr="00EF2C9A">
        <w:rPr>
          <w:rFonts w:ascii="Verdana" w:eastAsia="Times New Roman" w:hAnsi="Verdana" w:cs="Times New Roman"/>
          <w:lang w:eastAsia="ru-RU"/>
        </w:rPr>
        <w:t>Чудом уцелел лишь храм Святой Живоначальной Троицы, поскольку его решили использовать в качестве складского помещения для хранения зерна и запасных частей к сельхозмашинам. Жилые и хозяйственные постройки обители, а также монастырская ограда были полностью разрушены.</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После войны </w:t>
      </w:r>
      <w:r w:rsidR="0001793A">
        <w:rPr>
          <w:rFonts w:ascii="Verdana" w:eastAsia="Times New Roman" w:hAnsi="Verdana" w:cs="Times New Roman"/>
          <w:lang w:eastAsia="ru-RU"/>
        </w:rPr>
        <w:t xml:space="preserve">Троицкий храм </w:t>
      </w:r>
      <w:r w:rsidRPr="00EF2C9A">
        <w:rPr>
          <w:rFonts w:ascii="Verdana" w:eastAsia="Times New Roman" w:hAnsi="Verdana" w:cs="Times New Roman"/>
          <w:lang w:eastAsia="ru-RU"/>
        </w:rPr>
        <w:t xml:space="preserve">тоже использовали в качестве складного помещения. На территории монастыря руководители местного колхоза устроили машинный двор, поставили емкости с горюче-смазочными материалами. </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 xml:space="preserve">Формально Свято-Духов монастырь входил в «Список архитектурных памятников, подлежащих охране как памятники местного значения» со следующими постройками: здание собора, частично здание надворной церкви, часть (50 м) монастырской стены. Орловский облисполком 3 февраля 1977 г. принимает решение №63 «О мерах по улучшению охраны памятников истории и культуры». </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lastRenderedPageBreak/>
        <w:t>Потом пришел 1991 год, время вседозволенности и растащиловки. И уже через пять лет от колхозных ферм, складов и сельхозтехники почти ничего не осталось. А летом 1997 года пятеро крепких задушенских мужиков решили разобрать Троицкий храм на кирпичи. Взяли ломы, кувалды и направились к монастырю. Но путь безбожникам преградила местный культработник В.В.Болгари. После этого храм оставили в покое.</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strike/>
          <w:lang w:eastAsia="ru-RU"/>
        </w:rPr>
      </w:pPr>
      <w:r w:rsidRPr="00EF2C9A">
        <w:rPr>
          <w:rFonts w:ascii="Verdana" w:eastAsia="Times New Roman" w:hAnsi="Verdana" w:cs="Times New Roman"/>
          <w:lang w:eastAsia="ru-RU"/>
        </w:rPr>
        <w:t>По милости Божией в 90-х на территории монастыря образовался СПК «Луч». С территории была убрана вся разломанная техника, несколько десятков тонн металлолома, цистерны. Приходили дети, которые вычистили территорию от сорняка и стали сажать деревья.</w:t>
      </w:r>
    </w:p>
    <w:p w:rsidR="00EF2C9A" w:rsidRPr="00EF2C9A" w:rsidRDefault="00EF2C9A" w:rsidP="00EF2C9A">
      <w:pPr>
        <w:shd w:val="clear" w:color="auto" w:fill="FFFFFF" w:themeFill="background1"/>
        <w:spacing w:before="100" w:beforeAutospacing="1" w:after="225" w:line="240" w:lineRule="auto"/>
        <w:ind w:firstLine="709"/>
        <w:jc w:val="center"/>
        <w:rPr>
          <w:rFonts w:ascii="Verdana" w:eastAsia="Times New Roman" w:hAnsi="Verdana" w:cs="Times New Roman"/>
          <w:b/>
          <w:u w:val="single"/>
          <w:lang w:eastAsia="ru-RU"/>
        </w:rPr>
      </w:pPr>
      <w:r w:rsidRPr="00EF2C9A">
        <w:rPr>
          <w:rFonts w:ascii="Verdana" w:eastAsia="Times New Roman" w:hAnsi="Verdana" w:cs="Times New Roman"/>
          <w:b/>
          <w:u w:val="single"/>
          <w:lang w:eastAsia="ru-RU"/>
        </w:rPr>
        <w:t>Возрождение монастыря</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Возрождение Свято-Духова монастыря было начато в 2004 году по благословению схиигумена и духовника Оптиной пустыни, а ныне духовника Святейшего Патриарха Московского и всея Руси Кирилла схиархимандрита Илия. И ныне покойного архиепископа Орловского и Ливенского Паисия.</w:t>
      </w:r>
    </w:p>
    <w:p w:rsidR="00EF2C9A" w:rsidRPr="00EF2C9A" w:rsidRDefault="00826B4E"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Pr>
          <w:rFonts w:ascii="Verdana" w:eastAsia="Times New Roman" w:hAnsi="Verdana" w:cs="Times New Roman"/>
          <w:lang w:eastAsia="ru-RU"/>
        </w:rPr>
        <w:t xml:space="preserve">Отец </w:t>
      </w:r>
      <w:r w:rsidR="00EF2C9A" w:rsidRPr="00EF2C9A">
        <w:rPr>
          <w:rFonts w:ascii="Verdana" w:eastAsia="Times New Roman" w:hAnsi="Verdana" w:cs="Times New Roman"/>
          <w:lang w:eastAsia="ru-RU"/>
        </w:rPr>
        <w:t xml:space="preserve">Илий </w:t>
      </w:r>
      <w:r>
        <w:rPr>
          <w:rFonts w:ascii="Verdana" w:eastAsia="Times New Roman" w:hAnsi="Verdana" w:cs="Times New Roman"/>
          <w:lang w:eastAsia="ru-RU"/>
        </w:rPr>
        <w:t xml:space="preserve">(Ноздрин) </w:t>
      </w:r>
      <w:r w:rsidR="00EF2C9A" w:rsidRPr="00EF2C9A">
        <w:rPr>
          <w:rFonts w:ascii="Verdana" w:eastAsia="Times New Roman" w:hAnsi="Verdana" w:cs="Times New Roman"/>
          <w:lang w:eastAsia="ru-RU"/>
        </w:rPr>
        <w:t>прислал послушника Виктора Маслова (ныне игумен манастыря о.Александр). И началась большая работа. На расчистку руин выходили люди от мала до велика. 25 апреля 2004 года здесь состоялся первый водосвятный молебен. Но особенно тут людно было 31 мая – в день Святого Духа. На службу пришли не только люди старшего поколения, но и дети – учащиеся местной школы.</w:t>
      </w:r>
    </w:p>
    <w:p w:rsidR="00EF2C9A" w:rsidRPr="00EF2C9A" w:rsidRDefault="00EF2C9A" w:rsidP="00EF2C9A">
      <w:pPr>
        <w:shd w:val="clear" w:color="auto" w:fill="FFFFFF" w:themeFill="background1"/>
        <w:spacing w:before="100" w:beforeAutospacing="1" w:after="225" w:line="240" w:lineRule="auto"/>
        <w:ind w:firstLine="709"/>
        <w:jc w:val="both"/>
        <w:rPr>
          <w:rFonts w:ascii="Verdana" w:eastAsia="Times New Roman" w:hAnsi="Verdana" w:cs="Times New Roman"/>
          <w:lang w:eastAsia="ru-RU"/>
        </w:rPr>
      </w:pPr>
      <w:r w:rsidRPr="00EF2C9A">
        <w:rPr>
          <w:rFonts w:ascii="Verdana" w:eastAsia="Times New Roman" w:hAnsi="Verdana" w:cs="Times New Roman"/>
          <w:lang w:eastAsia="ru-RU"/>
        </w:rPr>
        <w:t>Среди развалин под открытым небом стали проводить богослужения. Слой разбитых кирпичей и мусора достигал трех метров. Многие трудники приезжали по направлению схиигумена Илии Оптинского. Многие приезжали поработать ради Господа – из п.Залегощь, с.Алешни, г.Новосиля.</w:t>
      </w:r>
      <w:r w:rsidR="0001793A">
        <w:rPr>
          <w:rFonts w:ascii="Verdana" w:eastAsia="Times New Roman" w:hAnsi="Verdana" w:cs="Times New Roman"/>
          <w:lang w:eastAsia="ru-RU"/>
        </w:rPr>
        <w:t xml:space="preserve"> </w:t>
      </w:r>
      <w:r w:rsidRPr="00EF2C9A">
        <w:rPr>
          <w:rFonts w:ascii="Verdana" w:eastAsia="Times New Roman" w:hAnsi="Verdana" w:cs="Times New Roman"/>
          <w:lang w:eastAsia="ru-RU"/>
        </w:rPr>
        <w:t xml:space="preserve">Темпы работ удивляли даже бывалых людей. </w:t>
      </w:r>
    </w:p>
    <w:p w:rsid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Решением Священного Синода от 27.12.2005 возглавляемая Виктором Масловым церковная община преобразована в епархиальный Свято-Духов мужской монастырь. К моменту возобновления монастырской жизни большинство построек были частично или полностью разрушены. В 2005 г. были укреплены фундамент и несущие конструкции Троицкого храма, начата реставрация алтаря. Виктор Маслов принял монашеский постриг с именем Александр, был рукоположен в иеродиаконы, затем в иеромонахи. А 11 апреля 2006 года постановлением Священного Синод</w:t>
      </w:r>
      <w:r w:rsidR="00826B4E">
        <w:rPr>
          <w:rFonts w:ascii="Verdana" w:hAnsi="Verdana"/>
          <w:sz w:val="22"/>
          <w:szCs w:val="22"/>
        </w:rPr>
        <w:t xml:space="preserve">а о.Александр был </w:t>
      </w:r>
      <w:r w:rsidRPr="00EF2C9A">
        <w:rPr>
          <w:rFonts w:ascii="Verdana" w:hAnsi="Verdana"/>
          <w:sz w:val="22"/>
          <w:szCs w:val="22"/>
        </w:rPr>
        <w:t>назнач</w:t>
      </w:r>
      <w:r w:rsidR="00826B4E">
        <w:rPr>
          <w:rFonts w:ascii="Verdana" w:hAnsi="Verdana"/>
          <w:sz w:val="22"/>
          <w:szCs w:val="22"/>
        </w:rPr>
        <w:t xml:space="preserve">ен </w:t>
      </w:r>
      <w:r w:rsidR="006653F3">
        <w:rPr>
          <w:rFonts w:ascii="Verdana" w:hAnsi="Verdana"/>
          <w:sz w:val="22"/>
          <w:szCs w:val="22"/>
        </w:rPr>
        <w:t>наместником</w:t>
      </w:r>
      <w:r w:rsidRPr="00EF2C9A">
        <w:rPr>
          <w:rFonts w:ascii="Verdana" w:hAnsi="Verdana"/>
          <w:sz w:val="22"/>
          <w:szCs w:val="22"/>
        </w:rPr>
        <w:t xml:space="preserve"> Свято-Духова монастыря.</w:t>
      </w:r>
    </w:p>
    <w:p w:rsidR="00362CBD" w:rsidRDefault="00362CBD"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На раннем этапе восстановления монастыря к нему был приписан иеродьякон Филарет (Павлов), который внес немалый вклад в строительство монастыря. В монастыре также занимался строительством о.Кирилл (Савин). Он был рукоположен в сан иеромонаха и являлся благочинным монастыря. В дальнейшем правящий архиерей дал ему нести другое послушание, уже в Свято-Успенском мужском монастыре г.Орла, где он сейчас является благочинным.</w:t>
      </w:r>
    </w:p>
    <w:p w:rsidR="00362CBD" w:rsidRPr="00EF2C9A" w:rsidRDefault="00362CBD"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В нашем монастыре</w:t>
      </w:r>
      <w:r w:rsidR="00017E60">
        <w:rPr>
          <w:rFonts w:ascii="Verdana" w:hAnsi="Verdana"/>
          <w:sz w:val="22"/>
          <w:szCs w:val="22"/>
        </w:rPr>
        <w:t xml:space="preserve"> по благословению о.Илия был пострижен в монахи священник о.Владимир (Гусев). В настоящее время он является настоятелем </w:t>
      </w:r>
      <w:r w:rsidR="00017E60">
        <w:rPr>
          <w:rFonts w:ascii="Verdana" w:hAnsi="Verdana"/>
          <w:sz w:val="22"/>
          <w:szCs w:val="22"/>
        </w:rPr>
        <w:lastRenderedPageBreak/>
        <w:t>Богоявленского храма в селе Навесное Ливенской и Малоархангельской епархии.</w:t>
      </w:r>
    </w:p>
    <w:p w:rsidR="00EF2C9A" w:rsidRP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К настоящему времени построена  северная часть монастырской ограды с въездными вратами и двумя сторожевыми башнями, на 70 процентов выполнена кирпичная кладка восточной и западной частей ограды, начато возведение южной. Построены сторожка, богадельня, трапезная с кухней для монахов и послушников, завершается строительство двухэтажного братского корпуса и теплого гаража. Пробурена артезианская скважина и выполнена разводка водопровода и канализации в богадельне. К основным монастырским объектам проложен подземный газопровод.</w:t>
      </w:r>
    </w:p>
    <w:p w:rsidR="00EF2C9A" w:rsidRP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Восстановление Свято-Духовой обители ведется в соответствии с перспективным планом застройки на основе сохранившихся историко-архитектурных сведений и фотографий монастыря начала ХХ века. Все делается для того, чтобы воссоздать древнейшую православную святыню в ее былой красе и величии.</w:t>
      </w:r>
    </w:p>
    <w:p w:rsidR="00826B4E" w:rsidRPr="0095654F" w:rsidRDefault="00EF2C9A" w:rsidP="00D4707B">
      <w:pPr>
        <w:pStyle w:val="a4"/>
        <w:pBdr>
          <w:bottom w:val="single" w:sz="6" w:space="11" w:color="auto"/>
        </w:pBdr>
        <w:spacing w:line="255" w:lineRule="atLeast"/>
        <w:ind w:firstLine="709"/>
        <w:jc w:val="both"/>
        <w:rPr>
          <w:rFonts w:ascii="Verdana" w:hAnsi="Verdana" w:cs="Arial"/>
          <w:i/>
          <w:sz w:val="22"/>
          <w:szCs w:val="22"/>
        </w:rPr>
      </w:pPr>
      <w:r w:rsidRPr="00EF2C9A">
        <w:rPr>
          <w:rFonts w:ascii="Verdana" w:hAnsi="Verdana"/>
          <w:sz w:val="22"/>
          <w:szCs w:val="22"/>
        </w:rPr>
        <w:t>О.Александр рассказывает: «</w:t>
      </w:r>
      <w:r w:rsidRPr="00EF2C9A">
        <w:rPr>
          <w:rFonts w:ascii="Verdana" w:hAnsi="Verdana"/>
          <w:i/>
          <w:sz w:val="22"/>
          <w:szCs w:val="22"/>
        </w:rPr>
        <w:t>Постоянную попечительскую заботу и поддержку в сложном и многотрудном деле по возрождению обители мы ощущаем со стороны нашего духовника о. Илия. Он терпеливо и настойчиво проводит работу по формированию дружного и сплоченного коллектива братии монастыря. Вновь прибывающих в обитель послушников мы принимаем по благословению батюшки Илия. Он всегда  с величайшей радостью приезжает к нам на постриг. Братии в Свято-Духовом монастыре, слава Богу, с каждым годом все прибавляется. К настоящему времени уже насчитывается девять монахов (в т.ч. три иеромонаха и два иеродиакона) и семь послушников. Добросовестно, во славу Божию, выполняют работы по реставрации и строительству монастырских объектов пятнадцать трудников»</w:t>
      </w:r>
      <w:r w:rsidRPr="00EF2C9A">
        <w:rPr>
          <w:rFonts w:ascii="Verdana" w:hAnsi="Verdana"/>
          <w:sz w:val="22"/>
          <w:szCs w:val="22"/>
        </w:rPr>
        <w:t>.</w:t>
      </w:r>
      <w:r w:rsidRPr="00EF2C9A">
        <w:rPr>
          <w:rFonts w:ascii="Verdana" w:hAnsi="Verdana" w:cs="Arial"/>
          <w:sz w:val="22"/>
          <w:szCs w:val="22"/>
        </w:rPr>
        <w:t xml:space="preserve"> </w:t>
      </w:r>
    </w:p>
    <w:p w:rsidR="00EF2C9A" w:rsidRP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cs="Arial"/>
          <w:sz w:val="22"/>
          <w:szCs w:val="22"/>
        </w:rPr>
        <w:t xml:space="preserve">24 июня 2013 года в День Святого Духа </w:t>
      </w:r>
      <w:r w:rsidRPr="00EF2C9A">
        <w:rPr>
          <w:rFonts w:ascii="Verdana" w:hAnsi="Verdana"/>
          <w:sz w:val="22"/>
          <w:szCs w:val="22"/>
        </w:rPr>
        <w:t>архиепископ Орловский и Ливенский</w:t>
      </w:r>
      <w:r w:rsidRPr="00EF2C9A">
        <w:rPr>
          <w:rFonts w:ascii="Verdana" w:hAnsi="Verdana" w:cs="Arial"/>
          <w:sz w:val="22"/>
          <w:szCs w:val="22"/>
        </w:rPr>
        <w:t xml:space="preserve"> </w:t>
      </w:r>
      <w:r w:rsidRPr="00EF2C9A">
        <w:rPr>
          <w:rFonts w:ascii="Verdana" w:hAnsi="Verdana"/>
          <w:sz w:val="22"/>
          <w:szCs w:val="22"/>
        </w:rPr>
        <w:t xml:space="preserve">Высокопреосвященнейший </w:t>
      </w:r>
      <w:r w:rsidRPr="00EF2C9A">
        <w:rPr>
          <w:rFonts w:ascii="Verdana" w:hAnsi="Verdana" w:cs="Arial"/>
          <w:sz w:val="22"/>
          <w:szCs w:val="22"/>
        </w:rPr>
        <w:t>Антоний посетил Новосильский Свято-Духов монастырь, где</w:t>
      </w:r>
      <w:r w:rsidRPr="00EF2C9A">
        <w:rPr>
          <w:rStyle w:val="sitename1"/>
          <w:rFonts w:ascii="Verdana" w:hAnsi="Verdana" w:cs="Arial"/>
          <w:bCs/>
          <w:sz w:val="22"/>
          <w:szCs w:val="22"/>
        </w:rPr>
        <w:t xml:space="preserve"> </w:t>
      </w:r>
      <w:r w:rsidRPr="00EF2C9A">
        <w:rPr>
          <w:rFonts w:ascii="Verdana" w:hAnsi="Verdana"/>
          <w:sz w:val="22"/>
          <w:szCs w:val="22"/>
        </w:rPr>
        <w:t xml:space="preserve">совершил Божественную литургию. Сослужили Архипастырю секретарь Орловско-Ливенской епархии архимандрит Нектарий (Селезнёв), благочинный Орловского округа протоиерей Александр Прищепа, благочинный церквей Новосильского округа протоиерей Василий Сорока, братия обители. </w:t>
      </w:r>
    </w:p>
    <w:p w:rsidR="00EF2C9A" w:rsidRP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За богослужением молились наместник монастыря игумен Александр (Маслов), благочинный церквей Мценского округа протоиерей Владимир Герченов и наместница Болховского Свято-Троицкого Оптина монастыря монахиня Евфалия (Мастепанова), уроженка с. Задушное, с сестрами. После Божественной литургии состоялся крестный ход.</w:t>
      </w:r>
    </w:p>
    <w:p w:rsidR="00EF2C9A" w:rsidRP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Свято-Духов монастырь является центром Новосильской казачьей станицы, и по традиции в Престольный праздник возле его стен устраиваются куреня от хуторов и проводится концерт. Перед началом представления архиепископа Антония приветствовали Орловский областной атаман казачий полковник М.Потуроев, Новосильский станичный атаман есаул А.Отрощенко, а также глава администрации Новосильского района А.Шалимов. Казачки преподнесли Архипастырю хлеб-соль и провели по подворьям. На концерте выступили хор из Липецка «Псалтирь» и местные казачьи коллективы.</w:t>
      </w:r>
    </w:p>
    <w:p w:rsidR="006D5872"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lastRenderedPageBreak/>
        <w:t xml:space="preserve">1 июня 2015 года исполнилась мечта всех монашествующих монастыря, прихожан, старца схиархимандрита Илии (Ноздрина) – свершилось освящение собора Святой Троицы. Были приглашены </w:t>
      </w:r>
      <w:r w:rsidR="006D5872" w:rsidRPr="00EF2C9A">
        <w:rPr>
          <w:rFonts w:ascii="Verdana" w:hAnsi="Verdana"/>
          <w:sz w:val="22"/>
          <w:szCs w:val="22"/>
        </w:rPr>
        <w:t xml:space="preserve">епископ </w:t>
      </w:r>
      <w:r w:rsidRPr="00EF2C9A">
        <w:rPr>
          <w:rFonts w:ascii="Verdana" w:hAnsi="Verdana"/>
          <w:sz w:val="22"/>
          <w:szCs w:val="22"/>
        </w:rPr>
        <w:t>Ливенский и Малоархангельский Нектарий,</w:t>
      </w:r>
      <w:r w:rsidR="006D5872">
        <w:rPr>
          <w:rFonts w:ascii="Verdana" w:hAnsi="Verdana"/>
          <w:sz w:val="22"/>
          <w:szCs w:val="22"/>
        </w:rPr>
        <w:t xml:space="preserve"> секретарь владыки иеромонах Александр, секретарь Ливенской епархии протоиерей Виктор (Яковец),</w:t>
      </w:r>
      <w:r w:rsidRPr="00EF2C9A">
        <w:rPr>
          <w:rFonts w:ascii="Verdana" w:hAnsi="Verdana"/>
          <w:sz w:val="22"/>
          <w:szCs w:val="22"/>
        </w:rPr>
        <w:t xml:space="preserve"> благочинный г.</w:t>
      </w:r>
      <w:r w:rsidR="006653F3">
        <w:rPr>
          <w:rFonts w:ascii="Verdana" w:hAnsi="Verdana"/>
          <w:sz w:val="22"/>
          <w:szCs w:val="22"/>
        </w:rPr>
        <w:t>Новосиля</w:t>
      </w:r>
      <w:r w:rsidRPr="00EF2C9A">
        <w:rPr>
          <w:rFonts w:ascii="Verdana" w:hAnsi="Verdana"/>
          <w:sz w:val="22"/>
          <w:szCs w:val="22"/>
        </w:rPr>
        <w:t xml:space="preserve"> прот</w:t>
      </w:r>
      <w:r w:rsidR="006D5872">
        <w:rPr>
          <w:rFonts w:ascii="Verdana" w:hAnsi="Verdana"/>
          <w:sz w:val="22"/>
          <w:szCs w:val="22"/>
        </w:rPr>
        <w:t>оиерей</w:t>
      </w:r>
      <w:r w:rsidRPr="00EF2C9A">
        <w:rPr>
          <w:rFonts w:ascii="Verdana" w:hAnsi="Verdana"/>
          <w:sz w:val="22"/>
          <w:szCs w:val="22"/>
        </w:rPr>
        <w:t xml:space="preserve"> Василий (Сорока), благочинный монастырей Ливенской епархии игумен Тихон (Коберник) со своей братией, настоятель храма в с.Алёшня иерей Сергий (Ложкин), настоятель храма в с.Косарёво иерей Александр (Тимошкин), иерей Владимир (Другов) из г.Мценска. </w:t>
      </w:r>
    </w:p>
    <w:p w:rsidR="00EF2C9A" w:rsidRP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После чина освящения престола был совершен малый Крестный ход вокруг храма с мощами свмч. Владимира Четверина, убитого в 1918 г. в г.Саранске. На богослужении присутствовали старейшины казачества, атаманы районов области, казаки и казачки, монахини из г.Болхова во главе с игуменьей Евфалией.</w:t>
      </w:r>
    </w:p>
    <w:p w:rsidR="00EF2C9A" w:rsidRP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 xml:space="preserve"> На празднике присутствовали представители выездного семинара – члены Российского творческого союза работников культуры (30 человек). Состоялся праздничный концерт, награждение от Орловского отдельного казачьего общества заслуженных лиц. После поздравлений владыка с гостями прошли на праздничную трапезу в братский корпус, а все желающие гости </w:t>
      </w:r>
      <w:r w:rsidR="0001793A">
        <w:rPr>
          <w:rFonts w:ascii="Verdana" w:hAnsi="Verdana"/>
          <w:sz w:val="22"/>
          <w:szCs w:val="22"/>
        </w:rPr>
        <w:t>обедали</w:t>
      </w:r>
      <w:r w:rsidRPr="00EF2C9A">
        <w:rPr>
          <w:rFonts w:ascii="Verdana" w:hAnsi="Verdana"/>
          <w:sz w:val="22"/>
          <w:szCs w:val="22"/>
        </w:rPr>
        <w:t xml:space="preserve"> в новоотстроенной паломнической трапезной.</w:t>
      </w:r>
    </w:p>
    <w:p w:rsidR="004B11A7" w:rsidRDefault="004B11A7"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Братия монастыря с казаками Орловской области и гостями, паломиками из городов России, активно проводят три раза в год крестные ходы, посвященные женам-мироносицам, 17 июля в День памяти святых страстотерпцев и царственных мучеников и 21 сентября в честь Рождества Богородицы. В крестных ходах принимают активное участие люди разных возрастных групп: и пожилые, и среднего возраста, и дети.</w:t>
      </w:r>
    </w:p>
    <w:p w:rsidR="004B11A7" w:rsidRDefault="004B11A7"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В сентябре 2015 года на территории Свято-Духова монастыря</w:t>
      </w:r>
      <w:r w:rsidR="00FE5453">
        <w:rPr>
          <w:rFonts w:ascii="Verdana" w:hAnsi="Verdana"/>
          <w:sz w:val="22"/>
          <w:szCs w:val="22"/>
        </w:rPr>
        <w:t xml:space="preserve"> из числа казаков была создана пожарная дружина «Пересвет».</w:t>
      </w:r>
    </w:p>
    <w:p w:rsidR="00EF2C9A" w:rsidRPr="00EF2C9A" w:rsidRDefault="004B11A7"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1</w:t>
      </w:r>
      <w:r w:rsidR="00EF2C9A" w:rsidRPr="00EF2C9A">
        <w:rPr>
          <w:rFonts w:ascii="Verdana" w:hAnsi="Verdana"/>
          <w:sz w:val="22"/>
          <w:szCs w:val="22"/>
        </w:rPr>
        <w:t>7 июля 2015 года в день памяти святых страстотерпцев и мучеников царственных в Новосильском благочинии был совершен крестный ход посвященный 1000-летию преставления Великого князя Владимира просветителя земли Русской. Крестный ход взял свое начало в Свято-Духовом монастыре с. Задушное и прошел через город Новосиль, село Заречье, село Ямская и окончился молебном князю Владимиру в Свято-Духовом монастыре.</w:t>
      </w:r>
    </w:p>
    <w:p w:rsidR="00EF2C9A" w:rsidRP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По дороге крестного хода были совершенны краткие молебны возле поклонного креста в городе Новосиль, а так же возле поклонного креста и разрушенного Покровского храма в селе Заречье и Ямской Слободе. В крестном ходу приняли участие насельники Свято-Духова монастыря, казаки Новосильского станичного общества, прихожане Свято-Никольского храма города Новосиль и жители Новосильского района.</w:t>
      </w:r>
    </w:p>
    <w:p w:rsidR="00EF2C9A" w:rsidRDefault="00EF2C9A" w:rsidP="00EF2C9A">
      <w:pPr>
        <w:pStyle w:val="a4"/>
        <w:pBdr>
          <w:bottom w:val="single" w:sz="6" w:space="11" w:color="auto"/>
        </w:pBdr>
        <w:spacing w:line="255" w:lineRule="atLeast"/>
        <w:ind w:firstLine="709"/>
        <w:jc w:val="both"/>
        <w:rPr>
          <w:rFonts w:ascii="Verdana" w:hAnsi="Verdana"/>
          <w:sz w:val="22"/>
          <w:szCs w:val="22"/>
        </w:rPr>
      </w:pPr>
      <w:r w:rsidRPr="00EF2C9A">
        <w:rPr>
          <w:rFonts w:ascii="Verdana" w:hAnsi="Verdana"/>
          <w:sz w:val="22"/>
          <w:szCs w:val="22"/>
        </w:rPr>
        <w:t>21 сентября в честь Рождества Богородицы в Свято-Духовом монастыре после раннего богослужения состоялся традиционный большой Крестный ход. Среди участников были казаки во главе с атаманом А.Отрощенко, постоянные прихожане из села Задушное, паломники из Орла, Мценска, Москвы, Белгорода и других городов. Уже привычный путь лежал через город Новосиль и прилегающие к нему деревни Петушки, Заречье, село Ямская слобода.</w:t>
      </w:r>
    </w:p>
    <w:p w:rsidR="00BA6F11" w:rsidRDefault="00BA6F11"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lastRenderedPageBreak/>
        <w:t xml:space="preserve">Игумен Александр продолжает строительные работы необходимых помещений, а также благоустраивает территорию монастыря. Ему помогают монахи, строители и послушники, прихожане. Многие годы восстанавливают святую обитель Василий Архипов, Юрий Лашин, Виктор Хорьковенко, Сергей Саблин. </w:t>
      </w:r>
      <w:r w:rsidR="006148E5">
        <w:rPr>
          <w:rFonts w:ascii="Verdana" w:hAnsi="Verdana"/>
          <w:sz w:val="22"/>
          <w:szCs w:val="22"/>
        </w:rPr>
        <w:t>Ш</w:t>
      </w:r>
      <w:r>
        <w:rPr>
          <w:rFonts w:ascii="Verdana" w:hAnsi="Verdana"/>
          <w:sz w:val="22"/>
          <w:szCs w:val="22"/>
        </w:rPr>
        <w:t>тукатурят помещения Галина Евлиева, Елена Богомолова.</w:t>
      </w:r>
    </w:p>
    <w:p w:rsidR="00A771C0" w:rsidRDefault="00A771C0"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В последние годы Свято-Духов монастырь занимается издательско-просветительской деятельностью: с апреля 2011 года по благословению архиепископа Орловского и Ливенского Высокопреосвященнейшего Антония издается газета «Монаст</w:t>
      </w:r>
      <w:r w:rsidR="00757B22">
        <w:rPr>
          <w:rFonts w:ascii="Verdana" w:hAnsi="Verdana"/>
          <w:sz w:val="22"/>
          <w:szCs w:val="22"/>
        </w:rPr>
        <w:t>ы</w:t>
      </w:r>
      <w:r>
        <w:rPr>
          <w:rFonts w:ascii="Verdana" w:hAnsi="Verdana"/>
          <w:sz w:val="22"/>
          <w:szCs w:val="22"/>
        </w:rPr>
        <w:t>рский вестник» на 16 страницах со вкладышем, посвященным казачеству.</w:t>
      </w:r>
      <w:r w:rsidR="00757B22">
        <w:rPr>
          <w:rFonts w:ascii="Verdana" w:hAnsi="Verdana"/>
          <w:sz w:val="22"/>
          <w:szCs w:val="22"/>
        </w:rPr>
        <w:t xml:space="preserve"> Газета издается каждую декаду. На страницах «Монастырского вестника» освящается жизнь монастыря, насельниками обители пишутся и публикуются историко-патриотические статьи, материалы на темы церковной и нравственной жизни.</w:t>
      </w:r>
    </w:p>
    <w:p w:rsidR="00757B22" w:rsidRDefault="00757B22"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В этом году по благословению правящего архиерея, епископа Нектария, и по благословению схиархимандрита о.Или</w:t>
      </w:r>
      <w:r w:rsidR="00D4707B">
        <w:rPr>
          <w:rFonts w:ascii="Verdana" w:hAnsi="Verdana"/>
          <w:sz w:val="22"/>
          <w:szCs w:val="22"/>
        </w:rPr>
        <w:t>я</w:t>
      </w:r>
      <w:r>
        <w:rPr>
          <w:rFonts w:ascii="Verdana" w:hAnsi="Verdana"/>
          <w:sz w:val="22"/>
          <w:szCs w:val="22"/>
        </w:rPr>
        <w:t xml:space="preserve"> были изданы к 10-летию восстановления монастыря</w:t>
      </w:r>
      <w:r w:rsidR="00D4707B">
        <w:rPr>
          <w:rFonts w:ascii="Verdana" w:hAnsi="Verdana"/>
          <w:sz w:val="22"/>
          <w:szCs w:val="22"/>
        </w:rPr>
        <w:t xml:space="preserve"> календари, буклет. Готовится к изданию брошюра по истории нашей обители, подготовлен к изданию научно-просветительский альманах «Известия Свято-Духова монастыря». Издаются листки для бесплатного распространения на злободневные темы сегодняшнего общества: опасность абортов, ворожбы, карточной игры.</w:t>
      </w:r>
    </w:p>
    <w:p w:rsidR="00D4707B" w:rsidRDefault="00D4707B"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В 2015 году стараниями наместника монастыря игумена Александра, братией и прихожанами монастыря</w:t>
      </w:r>
      <w:r w:rsidR="000A60AB">
        <w:rPr>
          <w:rFonts w:ascii="Verdana" w:hAnsi="Verdana"/>
          <w:sz w:val="22"/>
          <w:szCs w:val="22"/>
        </w:rPr>
        <w:t xml:space="preserve"> была воссоздана утерянная чудотворная икона Святителя Николая Мирликийского Чудотворца. В Софрино были изготовлены копии этой иконы. Каждый четверг у иконы проводится Молебен со чтением акафиста.</w:t>
      </w:r>
    </w:p>
    <w:p w:rsidR="000A60AB" w:rsidRDefault="000A60AB"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На территории монастыря стоит большой поклонный крест, возвышающийся над рекой Зушей. Под ним, под крутой горой, на которой возвышается Святая обитель</w:t>
      </w:r>
      <w:r w:rsidR="00EA0DDD">
        <w:rPr>
          <w:rFonts w:ascii="Verdana" w:hAnsi="Verdana"/>
          <w:sz w:val="22"/>
          <w:szCs w:val="22"/>
        </w:rPr>
        <w:t>, бьет источник с чистейшей прозрачной водой. В летнее время к этому источнику спускаются монашествующие братья и гости-паломники. Источник летом всегда украшен живыми цветами.</w:t>
      </w:r>
    </w:p>
    <w:p w:rsidR="00EA0DDD" w:rsidRDefault="00EA0DDD"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Монастырь имеет подворье и земельные участки. Каждый год ранней весной нашими местными казаками поля засеиваются зерновыми культурами. В течении всего лета они подкармливают  и наблюдают за ростом и развитием культур. Имеются приусадебные участки, где монахи и прихожане выращивают овощные культуры для нужд монастыря. Недавно посажен плодово-ягодный сад, в ближайшие годы он будет радовать насельников и гостей монастыря своими сочными плодами.</w:t>
      </w:r>
    </w:p>
    <w:p w:rsidR="00EA0DDD" w:rsidRDefault="002017E5"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Ежегодно весной разбиваются цветники и клумбы на территор</w:t>
      </w:r>
      <w:r w:rsidR="0071637F">
        <w:rPr>
          <w:rFonts w:ascii="Verdana" w:hAnsi="Verdana"/>
          <w:sz w:val="22"/>
          <w:szCs w:val="22"/>
        </w:rPr>
        <w:t>ии самого монастыря и у центрального входа. И в летние дни храм утопает в благоухании роз, петуний, матиолы и других цветов.</w:t>
      </w:r>
    </w:p>
    <w:p w:rsidR="0071637F" w:rsidRDefault="0071637F"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Свято-Духов монастырь имеет свой скотно-птичий двор. Монахи и послушники ухаживают за скотиной – дойными коровами, подрастающим молодняком, баранами и птицей. Молочная продукция и яйцо идут на стол монашествующих, послушников и паломников.</w:t>
      </w:r>
    </w:p>
    <w:p w:rsidR="0071637F" w:rsidRPr="00EF2C9A" w:rsidRDefault="0071637F"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lastRenderedPageBreak/>
        <w:t>Монастырь живет своей уставной жизнью: совершается весь круг суточного богослужения. Монахи встают рано, в 5-30</w:t>
      </w:r>
      <w:r w:rsidR="0029457E">
        <w:rPr>
          <w:rFonts w:ascii="Verdana" w:hAnsi="Verdana"/>
          <w:sz w:val="22"/>
          <w:szCs w:val="22"/>
        </w:rPr>
        <w:t xml:space="preserve"> утра начинается самая ранняя служба – полунощница. Завершается день поздно, прочтением вечернего молитвенного правила. В воскресные дни проводится водосвятный молебен о недужных, о людях, приверженных страстям винопития, табакокурения, наркомании, блудодеяния и другим. В течении всего года в монастыре проводятся таинства евхаристии, исповеди, крещения. Во все дни, кроме постов, таинство венчания. В дни поста – таинство соборования. Священники монастыря выезжают на освящение жилья и на отпевания. </w:t>
      </w:r>
    </w:p>
    <w:p w:rsidR="00EF2C9A" w:rsidRPr="00EF2C9A" w:rsidRDefault="00EF2C9A" w:rsidP="00EF2C9A">
      <w:pPr>
        <w:pStyle w:val="a4"/>
        <w:pBdr>
          <w:bottom w:val="single" w:sz="6" w:space="11" w:color="auto"/>
        </w:pBdr>
        <w:spacing w:line="255" w:lineRule="atLeast"/>
        <w:ind w:firstLine="709"/>
        <w:jc w:val="center"/>
        <w:rPr>
          <w:rFonts w:ascii="Verdana" w:hAnsi="Verdana"/>
          <w:b/>
          <w:sz w:val="22"/>
          <w:szCs w:val="22"/>
          <w:u w:val="single"/>
        </w:rPr>
      </w:pPr>
      <w:r w:rsidRPr="00EF2C9A">
        <w:rPr>
          <w:rFonts w:ascii="Verdana" w:hAnsi="Verdana"/>
          <w:b/>
          <w:sz w:val="22"/>
          <w:szCs w:val="22"/>
          <w:u w:val="single"/>
        </w:rPr>
        <w:t>Престольные праздники.</w:t>
      </w:r>
    </w:p>
    <w:p w:rsidR="00EF2C9A" w:rsidRPr="00EF2C9A" w:rsidRDefault="00EF2C9A" w:rsidP="00EF2C9A">
      <w:pPr>
        <w:pStyle w:val="a4"/>
        <w:pBdr>
          <w:bottom w:val="single" w:sz="6" w:space="11" w:color="auto"/>
        </w:pBdr>
        <w:spacing w:line="255" w:lineRule="atLeast"/>
        <w:ind w:firstLine="709"/>
        <w:rPr>
          <w:rFonts w:ascii="Verdana" w:hAnsi="Verdana"/>
          <w:b/>
          <w:bCs/>
          <w:sz w:val="22"/>
          <w:szCs w:val="22"/>
          <w:u w:val="single"/>
        </w:rPr>
      </w:pPr>
      <w:r w:rsidRPr="00EF2C9A">
        <w:rPr>
          <w:rFonts w:ascii="Verdana" w:hAnsi="Verdana"/>
          <w:sz w:val="22"/>
          <w:szCs w:val="22"/>
        </w:rPr>
        <w:t>День Святой Троицы, День Святого Духа, Воздвижение честного Креста Господня, День Нерукотворенного Образа Господа Иисуса Христа – 16/29 авг., памятные дни святителя Николая – 9/22 мая и 6/19 декабря.</w:t>
      </w:r>
    </w:p>
    <w:p w:rsidR="00EF2C9A" w:rsidRPr="00EF2C9A" w:rsidRDefault="00EF2C9A" w:rsidP="00EF2C9A">
      <w:pPr>
        <w:pStyle w:val="a4"/>
        <w:pBdr>
          <w:bottom w:val="single" w:sz="6" w:space="11" w:color="auto"/>
        </w:pBdr>
        <w:spacing w:line="255" w:lineRule="atLeast"/>
        <w:ind w:firstLine="709"/>
        <w:jc w:val="center"/>
        <w:rPr>
          <w:rFonts w:ascii="Verdana" w:hAnsi="Verdana"/>
          <w:b/>
          <w:bCs/>
          <w:sz w:val="22"/>
          <w:szCs w:val="22"/>
          <w:u w:val="single"/>
        </w:rPr>
      </w:pPr>
      <w:r w:rsidRPr="00EF2C9A">
        <w:rPr>
          <w:rFonts w:ascii="Verdana" w:hAnsi="Verdana"/>
          <w:b/>
          <w:bCs/>
          <w:sz w:val="22"/>
          <w:szCs w:val="22"/>
          <w:u w:val="single"/>
        </w:rPr>
        <w:t>Монастырские подворья</w:t>
      </w:r>
    </w:p>
    <w:p w:rsidR="00EF2C9A" w:rsidRPr="00EF2C9A" w:rsidRDefault="00EF2C9A" w:rsidP="00EF2C9A">
      <w:pPr>
        <w:pStyle w:val="a4"/>
        <w:pBdr>
          <w:bottom w:val="single" w:sz="6" w:space="11" w:color="auto"/>
        </w:pBdr>
        <w:spacing w:line="255" w:lineRule="atLeast"/>
        <w:ind w:firstLine="709"/>
        <w:jc w:val="both"/>
        <w:rPr>
          <w:rFonts w:ascii="Verdana" w:hAnsi="Verdana"/>
          <w:bCs/>
          <w:sz w:val="22"/>
          <w:szCs w:val="22"/>
        </w:rPr>
      </w:pPr>
      <w:r w:rsidRPr="00EF2C9A">
        <w:rPr>
          <w:rFonts w:ascii="Verdana" w:hAnsi="Verdana"/>
          <w:bCs/>
          <w:sz w:val="22"/>
          <w:szCs w:val="22"/>
        </w:rPr>
        <w:t xml:space="preserve">В июле 2009 г., побывав в живописном месте села Нововоскресеновка Корсаковского района, архиепископ Пантелеимон благословил сделать его монастырским скитом. Этот архитектурный памятник был возведен в 18 веке. </w:t>
      </w:r>
    </w:p>
    <w:p w:rsidR="00EF2C9A" w:rsidRPr="00EF2C9A" w:rsidRDefault="00EF2C9A" w:rsidP="00EF2C9A">
      <w:pPr>
        <w:pStyle w:val="a4"/>
        <w:pBdr>
          <w:bottom w:val="single" w:sz="6" w:space="11" w:color="auto"/>
        </w:pBdr>
        <w:spacing w:line="255" w:lineRule="atLeast"/>
        <w:ind w:firstLine="709"/>
        <w:jc w:val="both"/>
        <w:rPr>
          <w:rFonts w:ascii="Verdana" w:hAnsi="Verdana"/>
          <w:bCs/>
          <w:sz w:val="22"/>
          <w:szCs w:val="22"/>
        </w:rPr>
      </w:pPr>
      <w:r w:rsidRPr="00EF2C9A">
        <w:rPr>
          <w:rFonts w:ascii="Verdana" w:hAnsi="Verdana"/>
          <w:bCs/>
          <w:sz w:val="22"/>
          <w:szCs w:val="22"/>
        </w:rPr>
        <w:t xml:space="preserve">Возрождение началось с придела Божией Матери «Всех скорбящих радость». До наших дней сохранилась эта деревянная икона и висит теперь около свечного столика, украшенная рушником. Общими усилиями в 1995 году была отреставрирована трапезная часть храма, А в 1996-1997 годах центральная часть до купола, верхняя главка и крест на ней. Освящение престола состоялось 6 ноября 1996 года в день празднования иконы Божией Матери «Всех скорбящих Радость». </w:t>
      </w:r>
    </w:p>
    <w:p w:rsidR="009247A9" w:rsidRDefault="009247A9" w:rsidP="00EF2C9A">
      <w:pPr>
        <w:pStyle w:val="a4"/>
        <w:pBdr>
          <w:bottom w:val="single" w:sz="6" w:space="11" w:color="auto"/>
        </w:pBdr>
        <w:spacing w:line="255" w:lineRule="atLeast"/>
        <w:ind w:firstLine="709"/>
        <w:jc w:val="both"/>
        <w:rPr>
          <w:rFonts w:ascii="Verdana" w:hAnsi="Verdana"/>
          <w:sz w:val="22"/>
          <w:szCs w:val="22"/>
        </w:rPr>
      </w:pPr>
      <w:r w:rsidRPr="009247A9">
        <w:rPr>
          <w:rFonts w:ascii="Verdana" w:hAnsi="Verdana"/>
          <w:sz w:val="22"/>
          <w:szCs w:val="22"/>
        </w:rPr>
        <w:t>С октября 2007 года по благословению</w:t>
      </w:r>
      <w:r w:rsidR="00EF2C9A" w:rsidRPr="009247A9">
        <w:rPr>
          <w:rFonts w:ascii="Verdana" w:hAnsi="Verdana"/>
          <w:sz w:val="22"/>
          <w:szCs w:val="22"/>
        </w:rPr>
        <w:t xml:space="preserve"> </w:t>
      </w:r>
      <w:r>
        <w:rPr>
          <w:rFonts w:ascii="Verdana" w:hAnsi="Verdana"/>
          <w:sz w:val="22"/>
          <w:szCs w:val="22"/>
        </w:rPr>
        <w:t>старца схиархимандрита Илии началось духовное окормление прихода при храме Корсунской иконы Божией Матери в селе Корсунь Верховского района Орловской области, где совершались богослужения в воскресные и праздничные дни.</w:t>
      </w:r>
    </w:p>
    <w:p w:rsidR="009247A9" w:rsidRDefault="009247A9"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 xml:space="preserve"> Также по благословению о.Илии были организованы приходы в селах Косар</w:t>
      </w:r>
      <w:r w:rsidR="009F6E8D">
        <w:rPr>
          <w:rFonts w:ascii="Verdana" w:hAnsi="Verdana"/>
          <w:sz w:val="22"/>
          <w:szCs w:val="22"/>
        </w:rPr>
        <w:t>ё</w:t>
      </w:r>
      <w:r>
        <w:rPr>
          <w:rFonts w:ascii="Verdana" w:hAnsi="Verdana"/>
          <w:sz w:val="22"/>
          <w:szCs w:val="22"/>
        </w:rPr>
        <w:t>во, Паньково , Алешня. На протяжении долгого времени для совершения богослужений в воскресные и праздничные дни туда выезжали священники – клирики Свято-Духова монастыря.</w:t>
      </w:r>
    </w:p>
    <w:p w:rsidR="009247A9" w:rsidRDefault="009247A9"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В селе Паньково</w:t>
      </w:r>
      <w:r w:rsidR="009F6E8D">
        <w:rPr>
          <w:rFonts w:ascii="Verdana" w:hAnsi="Verdana"/>
          <w:sz w:val="22"/>
          <w:szCs w:val="22"/>
        </w:rPr>
        <w:t>,</w:t>
      </w:r>
      <w:r>
        <w:rPr>
          <w:rFonts w:ascii="Verdana" w:hAnsi="Verdana"/>
          <w:sz w:val="22"/>
          <w:szCs w:val="22"/>
        </w:rPr>
        <w:t xml:space="preserve"> благодаря усилиям атамана А.В.Отрощенко и его заместителя С.Н.Васичкина и по благословению о.Илии</w:t>
      </w:r>
      <w:r w:rsidR="009F6E8D">
        <w:rPr>
          <w:rFonts w:ascii="Verdana" w:hAnsi="Verdana"/>
          <w:sz w:val="22"/>
          <w:szCs w:val="22"/>
        </w:rPr>
        <w:t>,</w:t>
      </w:r>
      <w:r>
        <w:rPr>
          <w:rFonts w:ascii="Verdana" w:hAnsi="Verdana"/>
          <w:sz w:val="22"/>
          <w:szCs w:val="22"/>
        </w:rPr>
        <w:t xml:space="preserve"> был построен красавец храм в честь Святой Троицы. </w:t>
      </w:r>
      <w:r w:rsidR="009F6E8D">
        <w:rPr>
          <w:rFonts w:ascii="Verdana" w:hAnsi="Verdana"/>
          <w:sz w:val="22"/>
          <w:szCs w:val="22"/>
        </w:rPr>
        <w:t>В настоящее время, так же по благословению духовника монастыря старца о.Илия, приход в с.Паньков</w:t>
      </w:r>
      <w:r w:rsidR="005B03C7">
        <w:rPr>
          <w:rFonts w:ascii="Verdana" w:hAnsi="Verdana"/>
          <w:sz w:val="22"/>
          <w:szCs w:val="22"/>
        </w:rPr>
        <w:t>о</w:t>
      </w:r>
      <w:r w:rsidR="009F6E8D">
        <w:rPr>
          <w:rFonts w:ascii="Verdana" w:hAnsi="Verdana"/>
          <w:sz w:val="22"/>
          <w:szCs w:val="22"/>
        </w:rPr>
        <w:t xml:space="preserve"> окормляется монахами Свято-Духова монастыря. Атаман с казаками оказывают большую помощь монастырю.</w:t>
      </w:r>
    </w:p>
    <w:p w:rsidR="009F6E8D" w:rsidRDefault="009F6E8D"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Для нужд приходов в селах Корсунь, Косарёво, Алешня были направлены постоянные священники, воспитанники и послушники Свято-Духова монастыря, которые в настоящее время являются Настоятелями храмов в этих селах. Так, в село Корсунь был направлен иеромонах Силуан</w:t>
      </w:r>
      <w:r w:rsidR="006D1902">
        <w:rPr>
          <w:rFonts w:ascii="Verdana" w:hAnsi="Verdana"/>
          <w:sz w:val="22"/>
          <w:szCs w:val="22"/>
        </w:rPr>
        <w:t xml:space="preserve"> (Фирсов)</w:t>
      </w:r>
      <w:r>
        <w:rPr>
          <w:rFonts w:ascii="Verdana" w:hAnsi="Verdana"/>
          <w:sz w:val="22"/>
          <w:szCs w:val="22"/>
        </w:rPr>
        <w:t>, несколько лет до этого прослуживший в Свято-Духовом монастыре</w:t>
      </w:r>
      <w:r w:rsidR="005B759C">
        <w:rPr>
          <w:rFonts w:ascii="Verdana" w:hAnsi="Verdana"/>
          <w:sz w:val="22"/>
          <w:szCs w:val="22"/>
        </w:rPr>
        <w:t>.</w:t>
      </w:r>
      <w:r>
        <w:rPr>
          <w:rFonts w:ascii="Verdana" w:hAnsi="Verdana"/>
          <w:sz w:val="22"/>
          <w:szCs w:val="22"/>
        </w:rPr>
        <w:t xml:space="preserve"> В настоящее время на базе </w:t>
      </w:r>
      <w:r>
        <w:rPr>
          <w:rFonts w:ascii="Verdana" w:hAnsi="Verdana"/>
          <w:sz w:val="22"/>
          <w:szCs w:val="22"/>
        </w:rPr>
        <w:lastRenderedPageBreak/>
        <w:t>прихода в с.Корсунь организованы мужской и женский монастыри под управлением теперь уже игумена Силуана.</w:t>
      </w:r>
    </w:p>
    <w:p w:rsidR="009F6E8D" w:rsidRDefault="009F6E8D"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В село Алешня был направлен житель этого села, так</w:t>
      </w:r>
      <w:r w:rsidR="00B30A8E">
        <w:rPr>
          <w:rFonts w:ascii="Verdana" w:hAnsi="Verdana"/>
          <w:sz w:val="22"/>
          <w:szCs w:val="22"/>
        </w:rPr>
        <w:t xml:space="preserve"> </w:t>
      </w:r>
      <w:r>
        <w:rPr>
          <w:rFonts w:ascii="Verdana" w:hAnsi="Verdana"/>
          <w:sz w:val="22"/>
          <w:szCs w:val="22"/>
        </w:rPr>
        <w:t xml:space="preserve">же </w:t>
      </w:r>
      <w:r w:rsidR="00B30A8E">
        <w:rPr>
          <w:rFonts w:ascii="Verdana" w:hAnsi="Verdana"/>
          <w:sz w:val="22"/>
          <w:szCs w:val="22"/>
        </w:rPr>
        <w:t xml:space="preserve">бывший послушник Свято-Духова монастыря, иерей Сергий (Ложкин). В </w:t>
      </w:r>
      <w:r w:rsidR="005B759C">
        <w:rPr>
          <w:rFonts w:ascii="Verdana" w:hAnsi="Verdana"/>
          <w:sz w:val="22"/>
          <w:szCs w:val="22"/>
        </w:rPr>
        <w:t>с</w:t>
      </w:r>
      <w:r w:rsidR="0065363A">
        <w:rPr>
          <w:rFonts w:ascii="Verdana" w:hAnsi="Verdana"/>
          <w:sz w:val="22"/>
          <w:szCs w:val="22"/>
        </w:rPr>
        <w:t xml:space="preserve">ело </w:t>
      </w:r>
      <w:r w:rsidR="005B759C">
        <w:rPr>
          <w:rFonts w:ascii="Verdana" w:hAnsi="Verdana"/>
          <w:sz w:val="22"/>
          <w:szCs w:val="22"/>
        </w:rPr>
        <w:t>Косарёво</w:t>
      </w:r>
      <w:r w:rsidR="0065363A">
        <w:rPr>
          <w:rFonts w:ascii="Verdana" w:hAnsi="Verdana"/>
          <w:sz w:val="22"/>
          <w:szCs w:val="22"/>
        </w:rPr>
        <w:t xml:space="preserve"> направлен иерей Александр (Тимошкин), много лет несший послушания в Свято-Духовом монастыре. Надо отметить, что для приходов </w:t>
      </w:r>
      <w:r w:rsidR="006D1902">
        <w:rPr>
          <w:rFonts w:ascii="Verdana" w:hAnsi="Verdana"/>
          <w:sz w:val="22"/>
          <w:szCs w:val="22"/>
        </w:rPr>
        <w:t>в</w:t>
      </w:r>
      <w:r w:rsidR="0065363A">
        <w:rPr>
          <w:rFonts w:ascii="Verdana" w:hAnsi="Verdana"/>
          <w:sz w:val="22"/>
          <w:szCs w:val="22"/>
        </w:rPr>
        <w:t xml:space="preserve"> Алешне и Ко</w:t>
      </w:r>
      <w:r w:rsidR="005B759C">
        <w:rPr>
          <w:rFonts w:ascii="Verdana" w:hAnsi="Verdana"/>
          <w:sz w:val="22"/>
          <w:szCs w:val="22"/>
        </w:rPr>
        <w:t>сарёве</w:t>
      </w:r>
      <w:r w:rsidR="0065363A">
        <w:rPr>
          <w:rFonts w:ascii="Verdana" w:hAnsi="Verdana"/>
          <w:sz w:val="22"/>
          <w:szCs w:val="22"/>
        </w:rPr>
        <w:t>, понимая необходимость того, чтобы эти приходы в дальнейшем имели своих священников для полноценного развития церковной жизни, рекомендации для рукоположения названных послушников в сан иерея да</w:t>
      </w:r>
      <w:r w:rsidR="008038AE">
        <w:rPr>
          <w:rFonts w:ascii="Verdana" w:hAnsi="Verdana"/>
          <w:sz w:val="22"/>
          <w:szCs w:val="22"/>
        </w:rPr>
        <w:t>ва</w:t>
      </w:r>
      <w:r w:rsidR="0065363A">
        <w:rPr>
          <w:rFonts w:ascii="Verdana" w:hAnsi="Verdana"/>
          <w:sz w:val="22"/>
          <w:szCs w:val="22"/>
        </w:rPr>
        <w:t xml:space="preserve">л </w:t>
      </w:r>
      <w:r w:rsidR="006D1902">
        <w:rPr>
          <w:rFonts w:ascii="Verdana" w:hAnsi="Verdana"/>
          <w:sz w:val="22"/>
          <w:szCs w:val="22"/>
        </w:rPr>
        <w:t xml:space="preserve">игумен </w:t>
      </w:r>
      <w:r w:rsidR="005B03C7">
        <w:rPr>
          <w:rFonts w:ascii="Verdana" w:hAnsi="Verdana"/>
          <w:sz w:val="22"/>
          <w:szCs w:val="22"/>
        </w:rPr>
        <w:t xml:space="preserve">Свято-Духова </w:t>
      </w:r>
      <w:r w:rsidR="006D1902">
        <w:rPr>
          <w:rFonts w:ascii="Verdana" w:hAnsi="Verdana"/>
          <w:sz w:val="22"/>
          <w:szCs w:val="22"/>
        </w:rPr>
        <w:t>монастыря о.Александр (Маслоов).</w:t>
      </w:r>
    </w:p>
    <w:p w:rsidR="009F6E8D" w:rsidRPr="009247A9" w:rsidRDefault="006D1902" w:rsidP="00EF2C9A">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Именно в Свято-Духовом монастыре настоятели этих монастырей</w:t>
      </w:r>
      <w:r w:rsidR="005B03C7">
        <w:rPr>
          <w:rFonts w:ascii="Verdana" w:hAnsi="Verdana"/>
          <w:sz w:val="22"/>
          <w:szCs w:val="22"/>
        </w:rPr>
        <w:t xml:space="preserve"> и приходов </w:t>
      </w:r>
      <w:r w:rsidR="00757B22">
        <w:rPr>
          <w:rFonts w:ascii="Verdana" w:hAnsi="Verdana"/>
          <w:sz w:val="22"/>
          <w:szCs w:val="22"/>
        </w:rPr>
        <w:t>−</w:t>
      </w:r>
      <w:r>
        <w:rPr>
          <w:rFonts w:ascii="Verdana" w:hAnsi="Verdana"/>
          <w:sz w:val="22"/>
          <w:szCs w:val="22"/>
        </w:rPr>
        <w:t xml:space="preserve"> игумен Силуан (Фирсов), иерей Александр (Тимошкин), иерей Сергий (Ложкин)</w:t>
      </w:r>
      <w:r w:rsidR="00757B22">
        <w:rPr>
          <w:rFonts w:ascii="Verdana" w:hAnsi="Verdana"/>
          <w:sz w:val="22"/>
          <w:szCs w:val="22"/>
        </w:rPr>
        <w:t xml:space="preserve"> −</w:t>
      </w:r>
      <w:r>
        <w:rPr>
          <w:rFonts w:ascii="Verdana" w:hAnsi="Verdana"/>
          <w:sz w:val="22"/>
          <w:szCs w:val="22"/>
        </w:rPr>
        <w:t xml:space="preserve"> под руководством игумена Александра (Маслова) учились терпению, мудрости, кротости; учились основам богослужения и административному управлению, что так необходимо для руководства самостоятельным приходом.</w:t>
      </w:r>
    </w:p>
    <w:p w:rsidR="00EF2C9A" w:rsidRDefault="00EF2C9A" w:rsidP="006D1902">
      <w:pPr>
        <w:pStyle w:val="a4"/>
        <w:pBdr>
          <w:bottom w:val="single" w:sz="6" w:space="11" w:color="auto"/>
        </w:pBdr>
        <w:spacing w:line="255" w:lineRule="atLeast"/>
        <w:ind w:firstLine="709"/>
        <w:jc w:val="both"/>
        <w:rPr>
          <w:rFonts w:ascii="Verdana" w:hAnsi="Verdana"/>
          <w:strike/>
          <w:sz w:val="22"/>
          <w:szCs w:val="22"/>
        </w:rPr>
      </w:pPr>
      <w:r w:rsidRPr="006D1902">
        <w:rPr>
          <w:rFonts w:ascii="Verdana" w:hAnsi="Verdana"/>
          <w:sz w:val="22"/>
          <w:szCs w:val="22"/>
        </w:rPr>
        <w:t>Свято-Духов монастырь является центром Новосильской казачьей станицы и, по традиции, у его стен в престольный праздник проводятся концерты, ярмарки, приезжают окрестные подворья.</w:t>
      </w:r>
      <w:r w:rsidR="006D1902" w:rsidRPr="00EF2C9A">
        <w:rPr>
          <w:rFonts w:ascii="Verdana" w:hAnsi="Verdana"/>
          <w:strike/>
          <w:sz w:val="22"/>
          <w:szCs w:val="22"/>
        </w:rPr>
        <w:t xml:space="preserve"> </w:t>
      </w:r>
    </w:p>
    <w:p w:rsidR="00BF1617" w:rsidRDefault="00BF1617" w:rsidP="006D1902">
      <w:pPr>
        <w:pStyle w:val="a4"/>
        <w:pBdr>
          <w:bottom w:val="single" w:sz="6" w:space="11" w:color="auto"/>
        </w:pBdr>
        <w:spacing w:line="255" w:lineRule="atLeast"/>
        <w:ind w:firstLine="709"/>
        <w:jc w:val="both"/>
        <w:rPr>
          <w:rFonts w:ascii="Verdana" w:hAnsi="Verdana"/>
          <w:sz w:val="22"/>
          <w:szCs w:val="22"/>
        </w:rPr>
      </w:pPr>
      <w:r w:rsidRPr="00BF1617">
        <w:rPr>
          <w:rFonts w:ascii="Verdana" w:hAnsi="Verdana"/>
          <w:sz w:val="22"/>
          <w:szCs w:val="22"/>
        </w:rPr>
        <w:t>Выражаем благодарность благотворителям</w:t>
      </w:r>
      <w:r>
        <w:rPr>
          <w:rFonts w:ascii="Verdana" w:hAnsi="Verdana"/>
          <w:sz w:val="22"/>
          <w:szCs w:val="22"/>
        </w:rPr>
        <w:t xml:space="preserve"> и благоукрасителям святой обители, членам Попечительского Совета Свято-Духова монастыря:</w:t>
      </w:r>
    </w:p>
    <w:p w:rsidR="00BF1617" w:rsidRDefault="00BF1617" w:rsidP="006D1902">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Ларисе Васильевне Удаловой − Генеральному директору ООО «Газпроммежрегионгаз-Орел», депутату Орловского областного Совета;</w:t>
      </w:r>
    </w:p>
    <w:p w:rsidR="00BF1617" w:rsidRDefault="00BF1617" w:rsidP="006D1902">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Сергею Ивановичу Бутову – Генеральному директору ЗАО «Орелинвестпром»;</w:t>
      </w:r>
    </w:p>
    <w:p w:rsidR="00BF1617" w:rsidRDefault="00BF1617" w:rsidP="006D1902">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Александру Ивановичу Шалимову – Главе администрации Новосильского района;</w:t>
      </w:r>
    </w:p>
    <w:p w:rsidR="00BF1617" w:rsidRDefault="00BF1617" w:rsidP="006D1902">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Вадиму Геннадиевичу Максимову – Генеральному директору ООО «ДорАгроМаш»</w:t>
      </w:r>
      <w:r w:rsidR="00D7500C">
        <w:rPr>
          <w:rFonts w:ascii="Verdana" w:hAnsi="Verdana"/>
          <w:sz w:val="22"/>
          <w:szCs w:val="22"/>
        </w:rPr>
        <w:t>;</w:t>
      </w:r>
    </w:p>
    <w:p w:rsidR="00D7500C" w:rsidRDefault="00D7500C" w:rsidP="006D1902">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Михаилу Михайловичу Потуроеву – атаману Орловского отдельного казачьего общества «Центральное казачье войско»;</w:t>
      </w:r>
    </w:p>
    <w:p w:rsidR="00D7500C" w:rsidRDefault="00D7500C" w:rsidP="006D1902">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Александру Владимировичу Отрощенко – атаману станичного казачьего общества г.Новосиль Орловского отдельного казачьего общества «Центральное казачье войско», директору крестьянско-фермерского хозяйства «Крапивинское-2» Новодеревеньковского района;</w:t>
      </w:r>
    </w:p>
    <w:p w:rsidR="00D7500C" w:rsidRPr="00BF1617" w:rsidRDefault="00D7500C" w:rsidP="006D1902">
      <w:pPr>
        <w:pStyle w:val="a4"/>
        <w:pBdr>
          <w:bottom w:val="single" w:sz="6" w:space="11" w:color="auto"/>
        </w:pBdr>
        <w:spacing w:line="255" w:lineRule="atLeast"/>
        <w:ind w:firstLine="709"/>
        <w:jc w:val="both"/>
        <w:rPr>
          <w:rFonts w:ascii="Verdana" w:hAnsi="Verdana"/>
          <w:sz w:val="22"/>
          <w:szCs w:val="22"/>
        </w:rPr>
      </w:pPr>
      <w:r>
        <w:rPr>
          <w:rFonts w:ascii="Verdana" w:hAnsi="Verdana"/>
          <w:sz w:val="22"/>
          <w:szCs w:val="22"/>
        </w:rPr>
        <w:t>Сергею Николаевичу Васечкину – заместителю станичного атамана г.Новосиль, директору крестьянско-фермерского хозяйства «Тёплое» Новодеревеньковского района.</w:t>
      </w:r>
    </w:p>
    <w:p w:rsidR="00EF2C9A" w:rsidRPr="00EF2C9A" w:rsidRDefault="00EF2C9A" w:rsidP="00EF2C9A">
      <w:pPr>
        <w:rPr>
          <w:rFonts w:ascii="Verdana" w:hAnsi="Verdana"/>
          <w:b/>
        </w:rPr>
      </w:pPr>
      <w:r w:rsidRPr="00EF2C9A">
        <w:rPr>
          <w:rFonts w:ascii="Verdana" w:hAnsi="Verdana"/>
          <w:b/>
        </w:rPr>
        <w:br w:type="page"/>
      </w:r>
    </w:p>
    <w:p w:rsidR="00EF2C9A" w:rsidRPr="00EF2C9A" w:rsidRDefault="00EF2C9A" w:rsidP="00EF2C9A">
      <w:pPr>
        <w:ind w:firstLine="709"/>
        <w:jc w:val="center"/>
        <w:rPr>
          <w:rFonts w:ascii="Verdana" w:hAnsi="Verdana"/>
          <w:b/>
        </w:rPr>
      </w:pPr>
      <w:r w:rsidRPr="00EF2C9A">
        <w:rPr>
          <w:rFonts w:ascii="Verdana" w:hAnsi="Verdana"/>
          <w:b/>
          <w:lang w:val="en-US"/>
        </w:rPr>
        <w:lastRenderedPageBreak/>
        <w:t>III</w:t>
      </w:r>
      <w:r w:rsidR="0001793A">
        <w:rPr>
          <w:rFonts w:ascii="Verdana" w:hAnsi="Verdana"/>
          <w:b/>
        </w:rPr>
        <w:t xml:space="preserve"> часть</w:t>
      </w:r>
      <w:r w:rsidRPr="00EF2C9A">
        <w:rPr>
          <w:rFonts w:ascii="Verdana" w:hAnsi="Verdana"/>
          <w:b/>
        </w:rPr>
        <w:t>.</w:t>
      </w:r>
    </w:p>
    <w:p w:rsidR="00EF2C9A" w:rsidRPr="00EF2C9A" w:rsidRDefault="00EF2C9A" w:rsidP="00EF2C9A">
      <w:pPr>
        <w:ind w:firstLine="709"/>
        <w:jc w:val="center"/>
        <w:rPr>
          <w:rFonts w:ascii="Verdana" w:hAnsi="Verdana"/>
          <w:b/>
          <w:u w:val="single"/>
        </w:rPr>
      </w:pPr>
      <w:r w:rsidRPr="00EF2C9A">
        <w:rPr>
          <w:rFonts w:ascii="Verdana" w:hAnsi="Verdana"/>
          <w:b/>
          <w:u w:val="single"/>
        </w:rPr>
        <w:t xml:space="preserve">Блаженный Алексий </w:t>
      </w:r>
    </w:p>
    <w:p w:rsidR="00EF2C9A" w:rsidRPr="00EF2C9A" w:rsidRDefault="00EF2C9A" w:rsidP="00EF2C9A">
      <w:pPr>
        <w:ind w:firstLine="709"/>
        <w:jc w:val="both"/>
        <w:rPr>
          <w:rFonts w:ascii="Verdana" w:hAnsi="Verdana"/>
        </w:rPr>
      </w:pPr>
      <w:r w:rsidRPr="00EF2C9A">
        <w:rPr>
          <w:rFonts w:ascii="Verdana" w:hAnsi="Verdana"/>
        </w:rPr>
        <w:t>Какое-то время сподобил нас Господь жить рядом с человеком, которого схиархимандрит Илий называл Блаженным –</w:t>
      </w:r>
      <w:r w:rsidR="00A771C0">
        <w:rPr>
          <w:rFonts w:ascii="Verdana" w:hAnsi="Verdana"/>
        </w:rPr>
        <w:t xml:space="preserve"> Алексеем Афанасьевичем Ноздрачё</w:t>
      </w:r>
      <w:r w:rsidRPr="00EF2C9A">
        <w:rPr>
          <w:rFonts w:ascii="Verdana" w:hAnsi="Verdana"/>
        </w:rPr>
        <w:t xml:space="preserve">вым. В марте 2012 года он ушел из земной жизни. Последнее время этот добрейший человек жил в Брянской области и умер там мученической смертью – после пожара он получил сильнейшие ожоги, страдал и скончался в больнице. </w:t>
      </w:r>
    </w:p>
    <w:p w:rsidR="00EF2C9A" w:rsidRPr="00EF2C9A" w:rsidRDefault="00EF2C9A" w:rsidP="00EF2C9A">
      <w:pPr>
        <w:ind w:firstLine="709"/>
        <w:jc w:val="both"/>
        <w:rPr>
          <w:rFonts w:ascii="Verdana" w:hAnsi="Verdana"/>
        </w:rPr>
      </w:pPr>
      <w:r w:rsidRPr="00EF2C9A">
        <w:rPr>
          <w:rFonts w:ascii="Verdana" w:hAnsi="Verdana"/>
        </w:rPr>
        <w:t>У нас в монастыре он появился в 200</w:t>
      </w:r>
      <w:r w:rsidR="00A771C0">
        <w:rPr>
          <w:rFonts w:ascii="Verdana" w:hAnsi="Verdana"/>
        </w:rPr>
        <w:t>6</w:t>
      </w:r>
      <w:r w:rsidRPr="00EF2C9A">
        <w:rPr>
          <w:rFonts w:ascii="Verdana" w:hAnsi="Verdana"/>
        </w:rPr>
        <w:t xml:space="preserve"> году. Благословил его наш духовник и наставник схиархимандрит Илий. В это период он был в опале, его оклеветали, и почти никто с ним не общался. Мы быстро перестроили и привели в порядок старый заброшенный домик, сложили печь. Там он впоследствии жил и молился до 2009 года, после чего отец Илий предложил ему принять монашество. Но его дух созерцал и шел по пути, который он выбрал сам.</w:t>
      </w:r>
    </w:p>
    <w:p w:rsidR="00EF2C9A" w:rsidRPr="00EF2C9A" w:rsidRDefault="00EF2C9A" w:rsidP="00EF2C9A">
      <w:pPr>
        <w:spacing w:line="240" w:lineRule="auto"/>
        <w:ind w:firstLine="709"/>
        <w:jc w:val="both"/>
        <w:rPr>
          <w:rFonts w:ascii="Verdana" w:hAnsi="Verdana"/>
        </w:rPr>
      </w:pPr>
      <w:r w:rsidRPr="00EF2C9A">
        <w:rPr>
          <w:rFonts w:ascii="Verdana" w:hAnsi="Verdana"/>
        </w:rPr>
        <w:t>Поразил тогда его какой-то «дореволюционный» облик, да еще то, что летом он был одет в зимнюю одежду: шапку и пальто. Потом лишь стало понятно, что Господь избрал его для подвига юродства. Притчами, иносказанием, юродивый мог и на грехи указать, и подсказать, как вести себя в той или иной ситуации.</w:t>
      </w:r>
    </w:p>
    <w:p w:rsidR="00EF2C9A" w:rsidRPr="00EF2C9A" w:rsidRDefault="00EF2C9A" w:rsidP="00EF2C9A">
      <w:pPr>
        <w:spacing w:line="240" w:lineRule="auto"/>
        <w:ind w:firstLine="709"/>
        <w:jc w:val="both"/>
        <w:rPr>
          <w:rFonts w:ascii="Verdana" w:hAnsi="Verdana"/>
        </w:rPr>
      </w:pPr>
      <w:r w:rsidRPr="00EF2C9A">
        <w:rPr>
          <w:rFonts w:ascii="Verdana" w:hAnsi="Verdana"/>
        </w:rPr>
        <w:t>Он нередко принимал на себя боль, страдания тех, кто приходил за помощью и поддержкой. Всегда находил слова утешения, поэтому к нему постоянно обращалась братия монастыря.</w:t>
      </w:r>
    </w:p>
    <w:p w:rsidR="00EF2C9A" w:rsidRPr="00EF2C9A" w:rsidRDefault="00EF2C9A" w:rsidP="00EF2C9A">
      <w:pPr>
        <w:spacing w:line="240" w:lineRule="auto"/>
        <w:ind w:firstLine="709"/>
        <w:jc w:val="both"/>
        <w:rPr>
          <w:rFonts w:ascii="Verdana" w:hAnsi="Verdana"/>
        </w:rPr>
      </w:pPr>
      <w:r w:rsidRPr="00EF2C9A">
        <w:rPr>
          <w:rFonts w:ascii="Verdana" w:hAnsi="Verdana"/>
        </w:rPr>
        <w:t>Истоки столь мощной его веры идут от известных всему православному миру глинских старцев – схиархимандрита Серафима и схиигумена Андроника. Их недавно причислили к лику святых. Именно у них был на послушании бывший десантник знаменитой Псковской дивизии.</w:t>
      </w:r>
    </w:p>
    <w:p w:rsidR="00EF2C9A" w:rsidRPr="00EF2C9A" w:rsidRDefault="00EF2C9A" w:rsidP="00EF2C9A">
      <w:pPr>
        <w:spacing w:line="240" w:lineRule="auto"/>
        <w:ind w:firstLine="709"/>
        <w:jc w:val="both"/>
        <w:rPr>
          <w:rFonts w:ascii="Verdana" w:hAnsi="Verdana"/>
        </w:rPr>
      </w:pPr>
      <w:r w:rsidRPr="00EF2C9A">
        <w:rPr>
          <w:rFonts w:ascii="Verdana" w:hAnsi="Verdana"/>
        </w:rPr>
        <w:t>Не вполне адекватный на вид дедушка (он был 1936 года рождения) вызывал у невоцерковленных людей усмешки, порой презрение. Но было немало и тех, кто чувствовал в нем человека Божьего. Когда старец подходил к наместнику монастыря о.Александру (Маслову) за благословением, тот старался опередить его, склонив голову.</w:t>
      </w:r>
    </w:p>
    <w:p w:rsidR="00EF2C9A" w:rsidRPr="00EF2C9A" w:rsidRDefault="00EF2C9A" w:rsidP="00EF2C9A">
      <w:pPr>
        <w:spacing w:line="240" w:lineRule="auto"/>
        <w:ind w:firstLine="709"/>
        <w:jc w:val="both"/>
        <w:rPr>
          <w:rFonts w:ascii="Verdana" w:hAnsi="Verdana"/>
        </w:rPr>
      </w:pPr>
      <w:r w:rsidRPr="00EF2C9A">
        <w:rPr>
          <w:rFonts w:ascii="Verdana" w:hAnsi="Verdana"/>
        </w:rPr>
        <w:t>Запомнились его наставления по поводу того, что в наше время особых подвигов не нужно, хотя бы в меру сил поститься и каяться. И то слава Богу. Сам он был строгим постником.</w:t>
      </w:r>
    </w:p>
    <w:p w:rsidR="00EF2C9A" w:rsidRPr="00EF2C9A" w:rsidRDefault="00EF2C9A" w:rsidP="00EF2C9A">
      <w:pPr>
        <w:spacing w:line="240" w:lineRule="auto"/>
        <w:ind w:firstLine="709"/>
        <w:jc w:val="both"/>
        <w:rPr>
          <w:rFonts w:ascii="Verdana" w:hAnsi="Verdana"/>
        </w:rPr>
      </w:pPr>
      <w:r w:rsidRPr="00EF2C9A">
        <w:rPr>
          <w:rFonts w:ascii="Verdana" w:hAnsi="Verdana"/>
        </w:rPr>
        <w:t>В монастыре хранится рождественская звезда, сделанная его руками. А в храме деревни Лукин близ Станового Колодезя хранится икона «Иисус Христос Царь Славы», которую он написал, когда жил там до приезда в в наш монастырь. Еще он высказал пожелание на западной стороне монастырского храма повесить большую икону Божией матери «Всех скорбящих Радость». Интересно то, что скит монастыря, которым стал храм в селе Воскресеновка Корсаковского района с 2009 г., освящен как раз во имя этой иконы.</w:t>
      </w:r>
    </w:p>
    <w:p w:rsidR="00EF2C9A" w:rsidRPr="00EF2C9A" w:rsidRDefault="00EF2C9A" w:rsidP="00EF2C9A">
      <w:pPr>
        <w:spacing w:line="240" w:lineRule="auto"/>
        <w:ind w:firstLine="709"/>
        <w:jc w:val="both"/>
        <w:rPr>
          <w:rFonts w:ascii="Verdana" w:hAnsi="Verdana"/>
        </w:rPr>
      </w:pPr>
      <w:r w:rsidRPr="00EF2C9A">
        <w:rPr>
          <w:rFonts w:ascii="Verdana" w:hAnsi="Verdana"/>
        </w:rPr>
        <w:t xml:space="preserve">Он родился 17 марта 1935 г. в деревне Бежецы близ Брянска от благочестивых родителей. У Афанасия Митрофановича и Марии Никитичны </w:t>
      </w:r>
      <w:r w:rsidRPr="00EF2C9A">
        <w:rPr>
          <w:rFonts w:ascii="Verdana" w:hAnsi="Verdana"/>
        </w:rPr>
        <w:lastRenderedPageBreak/>
        <w:t>было четверо детей: Раиса, Иоанн, Александр и Алексей. У семьи был свой духовник. Отец часто бывал в Глинской пустыни, общался со старцами.</w:t>
      </w:r>
    </w:p>
    <w:p w:rsidR="00EF2C9A" w:rsidRPr="00EF2C9A" w:rsidRDefault="00EF2C9A" w:rsidP="00EF2C9A">
      <w:pPr>
        <w:spacing w:line="240" w:lineRule="auto"/>
        <w:ind w:firstLine="709"/>
        <w:jc w:val="both"/>
        <w:rPr>
          <w:rFonts w:ascii="Verdana" w:hAnsi="Verdana"/>
        </w:rPr>
      </w:pPr>
      <w:r w:rsidRPr="00EF2C9A">
        <w:rPr>
          <w:rFonts w:ascii="Verdana" w:hAnsi="Verdana"/>
        </w:rPr>
        <w:t>Отец Алексея Афанасьевича прошел три войны, был несколько раз в плену и случалось так, что до расстрела оставался только час. Но Матерь Божия выводила его за то, что он очень чтил своих родителей. Афанасий Митрофанович имел Георгиевскую награду от Императора Николая и револьвер именной с подписью Государя. Он занимал должность главного инженера бетонного завода.</w:t>
      </w:r>
    </w:p>
    <w:p w:rsidR="00EF2C9A" w:rsidRPr="00EF2C9A" w:rsidRDefault="00EF2C9A" w:rsidP="00EF2C9A">
      <w:pPr>
        <w:spacing w:line="240" w:lineRule="auto"/>
        <w:ind w:firstLine="709"/>
        <w:jc w:val="both"/>
        <w:rPr>
          <w:rFonts w:ascii="Verdana" w:hAnsi="Verdana"/>
        </w:rPr>
      </w:pPr>
      <w:r w:rsidRPr="00EF2C9A">
        <w:rPr>
          <w:rFonts w:ascii="Verdana" w:hAnsi="Verdana"/>
        </w:rPr>
        <w:t xml:space="preserve">Мама была домохозяйкой и молитвенницей. Алексей с молоком матери впитал в себя дух благочестия. Был одарен художественно. В 4 классе написал картину «Ребенок и ангел, его охраняющий». До сих пор она сохранилась. </w:t>
      </w:r>
    </w:p>
    <w:p w:rsidR="00EF2C9A" w:rsidRPr="00EF2C9A" w:rsidRDefault="00EF2C9A" w:rsidP="00EF2C9A">
      <w:pPr>
        <w:spacing w:line="240" w:lineRule="auto"/>
        <w:ind w:firstLine="709"/>
        <w:jc w:val="both"/>
        <w:rPr>
          <w:rFonts w:ascii="Verdana" w:hAnsi="Verdana"/>
        </w:rPr>
      </w:pPr>
      <w:r w:rsidRPr="00EF2C9A">
        <w:rPr>
          <w:rFonts w:ascii="Verdana" w:hAnsi="Verdana"/>
        </w:rPr>
        <w:t xml:space="preserve">Когда служил в армии во Пскове в десантных войсках (1955-1957 гг.), всегда был впереди. За три года в знак поощрения службы ему было предоставлено семь отпусков, но он использовал только три. И проводил их в основном в Глинской пустыни, по другим монастырям и храмам. В 1957 году в Глинской пустыни схиархимандрит Серафим (Амелин) благословил его книгой «Киево-Печерский патерик», Зосима (в схиме – схиархимандрит Иоанн) сам взял его в духовные чада. </w:t>
      </w:r>
    </w:p>
    <w:p w:rsidR="00EF2C9A" w:rsidRPr="00EF2C9A" w:rsidRDefault="00EF2C9A" w:rsidP="00EF2C9A">
      <w:pPr>
        <w:spacing w:line="240" w:lineRule="auto"/>
        <w:ind w:firstLine="709"/>
        <w:jc w:val="both"/>
        <w:rPr>
          <w:rFonts w:ascii="Verdana" w:hAnsi="Verdana"/>
        </w:rPr>
      </w:pPr>
      <w:r w:rsidRPr="00EF2C9A">
        <w:rPr>
          <w:rFonts w:ascii="Verdana" w:hAnsi="Verdana"/>
        </w:rPr>
        <w:t>После армии Алексей поступил в Ленинградскую духовную семинарию. Большое влияние на Алексея оказал митрополит Вениамин (Федченков). В семинарии тогда был дух обновленческий, и благочестивые старцы благословили, чтобы он взял на год академический отпуск. Поехал Алексей Афанасьевич в Глинскую пустынь и пробыл там до ее закрытия два года. После закрытия большая часть монахов поехала на Кавказ, а он остался дома. Стал ходить в Троицкий храм, где его крестили. Пел, читал на клиросе.</w:t>
      </w:r>
    </w:p>
    <w:p w:rsidR="00EF2C9A" w:rsidRPr="00EF2C9A" w:rsidRDefault="00EF2C9A" w:rsidP="00EF2C9A">
      <w:pPr>
        <w:spacing w:line="240" w:lineRule="auto"/>
        <w:ind w:firstLine="709"/>
        <w:jc w:val="both"/>
        <w:rPr>
          <w:rFonts w:ascii="Verdana" w:hAnsi="Verdana"/>
          <w:i/>
        </w:rPr>
      </w:pPr>
      <w:r w:rsidRPr="00EF2C9A">
        <w:rPr>
          <w:rFonts w:ascii="Verdana" w:hAnsi="Verdana"/>
        </w:rPr>
        <w:t>«</w:t>
      </w:r>
      <w:r w:rsidRPr="00EF2C9A">
        <w:rPr>
          <w:rFonts w:ascii="Verdana" w:hAnsi="Verdana"/>
          <w:i/>
        </w:rPr>
        <w:t>Архиепископ Глеб пригласил нас с братом Иоанном в Орел</w:t>
      </w:r>
      <w:r w:rsidRPr="00EF2C9A">
        <w:rPr>
          <w:rFonts w:ascii="Verdana" w:hAnsi="Verdana"/>
        </w:rPr>
        <w:t xml:space="preserve">, - рассказывал Алексей Афанасьевич, - </w:t>
      </w:r>
      <w:r w:rsidRPr="00EF2C9A">
        <w:rPr>
          <w:rFonts w:ascii="Verdana" w:hAnsi="Verdana"/>
          <w:i/>
        </w:rPr>
        <w:t>брата рукоположил во дьякона, а я прислуживал владыке иподьяконом, был сторожем, дворником в Ахтырском храме. Жил у схиигумена Кронида, потом снял квартиру недалеко от собора. После арх.Глеба стал архиепископ Варфоломей. Он приехал из Иерусалима, где четыре года был начальником духовной миссии. Меня перевели в Иоанно-Крестительский храм псаломщиком, там пробыл четыре года. Потом секретарь епархии Иоанн Троицкий перевел меня в Карачев в Храм Всех Святых. Там был 7,5 лет псаломщиком».</w:t>
      </w:r>
    </w:p>
    <w:p w:rsidR="00EF2C9A" w:rsidRPr="00EF2C9A" w:rsidRDefault="00EF2C9A" w:rsidP="00EF2C9A">
      <w:pPr>
        <w:spacing w:line="240" w:lineRule="auto"/>
        <w:ind w:firstLine="709"/>
        <w:jc w:val="both"/>
        <w:rPr>
          <w:rFonts w:ascii="Verdana" w:hAnsi="Verdana"/>
        </w:rPr>
      </w:pPr>
      <w:r w:rsidRPr="00EF2C9A">
        <w:rPr>
          <w:rFonts w:ascii="Verdana" w:hAnsi="Verdana"/>
        </w:rPr>
        <w:t xml:space="preserve">А потом Алексей Афанасьевич пошел самым трудным путем – стал Христа ради юродивым. Тогда он уже обладал даром прозорливости. Это был 1996 год. Он возил неподъемную тележку, уйму мешков, коричневый портфель. Когда где-то обосновывался пожить, то возжигал до 20 лампад. Молился и день, и ночь, в морозы жил в фанерном сарайчике. Потом сделали в этом сарайчике печь, и он ее топил, вернее, улицу отапливал. По несколько суток не ел, не спал. </w:t>
      </w:r>
    </w:p>
    <w:p w:rsidR="00EF2C9A" w:rsidRPr="00EF2C9A" w:rsidRDefault="00EF2C9A" w:rsidP="00EF2C9A">
      <w:pPr>
        <w:spacing w:line="240" w:lineRule="auto"/>
        <w:ind w:firstLine="709"/>
        <w:jc w:val="both"/>
        <w:rPr>
          <w:rFonts w:ascii="Verdana" w:hAnsi="Verdana"/>
        </w:rPr>
      </w:pPr>
      <w:r w:rsidRPr="00EF2C9A">
        <w:rPr>
          <w:rFonts w:ascii="Verdana" w:hAnsi="Verdana"/>
        </w:rPr>
        <w:t>Имел дар прозорливости, дар видения будущего, дар целить людей, дар молитвы, дар любви. В последнее время брал чужие болезни на себя. Часто говорил: «Переступили черту». Это значило, что до определенного момента Бог терпит прегрешения людей, а когда они уже переступают эту черту, то попускаются страшные болезни, беснование.</w:t>
      </w:r>
    </w:p>
    <w:p w:rsidR="00EF2C9A" w:rsidRPr="00EF2C9A" w:rsidRDefault="00EF2C9A" w:rsidP="00EF2C9A">
      <w:pPr>
        <w:spacing w:line="240" w:lineRule="auto"/>
        <w:ind w:firstLine="709"/>
        <w:jc w:val="both"/>
        <w:rPr>
          <w:rFonts w:ascii="Verdana" w:hAnsi="Verdana"/>
        </w:rPr>
      </w:pPr>
      <w:r w:rsidRPr="00EF2C9A">
        <w:rPr>
          <w:rFonts w:ascii="Verdana" w:hAnsi="Verdana"/>
        </w:rPr>
        <w:lastRenderedPageBreak/>
        <w:t>Много претерпел Алексей Афанасьевич в советское время. Сдавали его в психушку, ставили диагноз «замолился». Много претерпевал за Бога, за веру. Спасали святые источники.</w:t>
      </w:r>
    </w:p>
    <w:p w:rsidR="00EF2C9A" w:rsidRPr="00EF2C9A" w:rsidRDefault="00EF2C9A" w:rsidP="00EF2C9A">
      <w:pPr>
        <w:spacing w:line="240" w:lineRule="auto"/>
        <w:ind w:firstLine="709"/>
        <w:jc w:val="both"/>
        <w:rPr>
          <w:rFonts w:ascii="Verdana" w:hAnsi="Verdana"/>
        </w:rPr>
      </w:pPr>
      <w:r w:rsidRPr="00EF2C9A">
        <w:rPr>
          <w:rFonts w:ascii="Verdana" w:hAnsi="Verdana"/>
        </w:rPr>
        <w:t>Когда Алексей Афанасьевич жил у нас, то часто уходил в затвор, вымаливал кого-нибудь. Тогда он не ел, не пил, не спал, неделями никого не принимал, не разговаривал. Кто знал его и встречался с ним хоть один раз, может с уверенностью сказать, что это был воистину человек Божий. Даже когда он лежал в брянской больнице в ожоговом отделении, врачи выходили из палаты со слезами на глазах – какой силой надо обладать, чтобы терпеть такие ожоги, не давая делать себе обезболивающие уколы. Вот тут и познаешь силу Духа Святого, действующего в святых людях.</w:t>
      </w:r>
    </w:p>
    <w:p w:rsidR="00EF2C9A" w:rsidRPr="00EF2C9A" w:rsidRDefault="00EF2C9A" w:rsidP="00EF2C9A">
      <w:pPr>
        <w:spacing w:line="240" w:lineRule="auto"/>
        <w:ind w:firstLine="709"/>
        <w:jc w:val="both"/>
        <w:rPr>
          <w:rFonts w:ascii="Verdana" w:hAnsi="Verdana"/>
        </w:rPr>
      </w:pPr>
      <w:r w:rsidRPr="00EF2C9A">
        <w:rPr>
          <w:rFonts w:ascii="Verdana" w:hAnsi="Verdana"/>
        </w:rPr>
        <w:t xml:space="preserve">Схиархимандрит Илий Оптинский называл отца Алексия блаженным. Удивителиным образом они оказались полными тезками – оба Алексеи Афанасьевичи. Да и фамилии похожи – Ноздрин и Ноздрачев. Что интересно – похоронен блаженный в день именин батюшки – 22 марта. Батюшка с любовью относился к тому, кого Господь избрал для одного из самых трудных духовных подвигов – юродства. – </w:t>
      </w:r>
      <w:r w:rsidRPr="00EF2C9A">
        <w:rPr>
          <w:rFonts w:ascii="Verdana" w:hAnsi="Verdana"/>
          <w:i/>
        </w:rPr>
        <w:t>А ведь про него никто еще ничего не написал: ни брошюры, ни книги</w:t>
      </w:r>
      <w:r w:rsidRPr="00EF2C9A">
        <w:rPr>
          <w:rFonts w:ascii="Verdana" w:hAnsi="Verdana"/>
        </w:rPr>
        <w:t>, - говорил о.Илий.</w:t>
      </w:r>
    </w:p>
    <w:p w:rsidR="00EF2C9A" w:rsidRPr="00EF2C9A" w:rsidRDefault="00EF2C9A" w:rsidP="00EF2C9A">
      <w:pPr>
        <w:spacing w:line="240" w:lineRule="auto"/>
        <w:ind w:firstLine="709"/>
        <w:jc w:val="both"/>
        <w:rPr>
          <w:rFonts w:ascii="Verdana" w:hAnsi="Verdana"/>
        </w:rPr>
      </w:pPr>
      <w:r w:rsidRPr="00EF2C9A">
        <w:rPr>
          <w:rFonts w:ascii="Verdana" w:hAnsi="Verdana"/>
        </w:rPr>
        <w:t xml:space="preserve">Похоронен Алексей Афанасьевич на кладбище в Бежицах рядом с родителями. </w:t>
      </w:r>
    </w:p>
    <w:p w:rsidR="00EF2C9A" w:rsidRPr="00EF2C9A" w:rsidRDefault="00EF2C9A" w:rsidP="00EF2C9A">
      <w:pPr>
        <w:pStyle w:val="a4"/>
        <w:ind w:firstLine="709"/>
        <w:jc w:val="both"/>
        <w:rPr>
          <w:rFonts w:ascii="Verdana" w:hAnsi="Verdana"/>
          <w:b/>
          <w:sz w:val="22"/>
          <w:szCs w:val="22"/>
        </w:rPr>
      </w:pPr>
    </w:p>
    <w:p w:rsidR="00EF2C9A" w:rsidRPr="00EF2C9A" w:rsidRDefault="00EF2C9A" w:rsidP="00EF2C9A">
      <w:pPr>
        <w:rPr>
          <w:rFonts w:ascii="Verdana" w:eastAsia="Times New Roman" w:hAnsi="Verdana" w:cs="Times New Roman"/>
          <w:b/>
          <w:lang w:eastAsia="ru-RU"/>
        </w:rPr>
      </w:pPr>
      <w:r w:rsidRPr="00EF2C9A">
        <w:rPr>
          <w:rFonts w:ascii="Verdana" w:hAnsi="Verdana"/>
          <w:b/>
        </w:rPr>
        <w:br w:type="page"/>
      </w:r>
    </w:p>
    <w:p w:rsidR="00EF2C9A" w:rsidRPr="00EF2C9A" w:rsidRDefault="00EF2C9A" w:rsidP="00EF2C9A">
      <w:pPr>
        <w:pStyle w:val="a4"/>
        <w:ind w:firstLine="709"/>
        <w:jc w:val="both"/>
        <w:rPr>
          <w:rFonts w:ascii="Verdana" w:hAnsi="Verdana"/>
          <w:b/>
          <w:sz w:val="22"/>
          <w:szCs w:val="22"/>
        </w:rPr>
      </w:pPr>
      <w:r w:rsidRPr="00EF2C9A">
        <w:rPr>
          <w:rFonts w:ascii="Verdana" w:hAnsi="Verdana"/>
          <w:b/>
          <w:sz w:val="22"/>
          <w:szCs w:val="22"/>
        </w:rPr>
        <w:lastRenderedPageBreak/>
        <w:t>Литература:</w:t>
      </w:r>
    </w:p>
    <w:p w:rsidR="00EF2C9A" w:rsidRPr="00EF2C9A" w:rsidRDefault="00EF2C9A" w:rsidP="00EF2C9A">
      <w:pPr>
        <w:pStyle w:val="a4"/>
        <w:jc w:val="both"/>
        <w:rPr>
          <w:rFonts w:ascii="Verdana" w:hAnsi="Verdana"/>
          <w:b/>
          <w:sz w:val="22"/>
          <w:szCs w:val="22"/>
        </w:rPr>
      </w:pPr>
      <w:r w:rsidRPr="00EF2C9A">
        <w:rPr>
          <w:rFonts w:ascii="Verdana" w:hAnsi="Verdana"/>
          <w:bCs/>
          <w:i/>
          <w:sz w:val="22"/>
          <w:szCs w:val="22"/>
        </w:rPr>
        <w:t>Архимандрит Геронтий</w:t>
      </w:r>
      <w:r w:rsidRPr="00EF2C9A">
        <w:rPr>
          <w:rFonts w:ascii="Verdana" w:hAnsi="Verdana"/>
          <w:i/>
          <w:sz w:val="22"/>
          <w:szCs w:val="22"/>
        </w:rPr>
        <w:t xml:space="preserve"> (</w:t>
      </w:r>
      <w:r w:rsidRPr="00EF2C9A">
        <w:rPr>
          <w:rFonts w:ascii="Verdana" w:hAnsi="Verdana"/>
          <w:bCs/>
          <w:i/>
          <w:sz w:val="22"/>
          <w:szCs w:val="22"/>
        </w:rPr>
        <w:t>Кургановский Г.М.)</w:t>
      </w:r>
      <w:r w:rsidRPr="00EF2C9A">
        <w:rPr>
          <w:rFonts w:ascii="Verdana" w:hAnsi="Verdana"/>
          <w:i/>
          <w:sz w:val="22"/>
          <w:szCs w:val="22"/>
        </w:rPr>
        <w:t>.</w:t>
      </w:r>
      <w:r w:rsidRPr="00EF2C9A">
        <w:rPr>
          <w:rFonts w:ascii="Verdana" w:hAnsi="Verdana"/>
          <w:sz w:val="22"/>
          <w:szCs w:val="22"/>
        </w:rPr>
        <w:t xml:space="preserve"> Исторический очерк Новосильского Свято-Духова монастыря Тульской епархии. Тула, 1901.</w:t>
      </w:r>
    </w:p>
    <w:p w:rsidR="00EF2C9A" w:rsidRPr="00EF2C9A" w:rsidRDefault="00EF2C9A" w:rsidP="00EF2C9A">
      <w:pPr>
        <w:pStyle w:val="a4"/>
        <w:rPr>
          <w:rFonts w:ascii="Verdana" w:hAnsi="Verdana"/>
          <w:sz w:val="22"/>
          <w:szCs w:val="22"/>
        </w:rPr>
      </w:pPr>
      <w:r w:rsidRPr="00EF2C9A">
        <w:rPr>
          <w:rFonts w:ascii="Verdana" w:hAnsi="Verdana"/>
          <w:i/>
          <w:sz w:val="22"/>
          <w:szCs w:val="22"/>
        </w:rPr>
        <w:t>Русаков Е</w:t>
      </w:r>
      <w:r w:rsidRPr="00EF2C9A">
        <w:rPr>
          <w:rFonts w:ascii="Verdana" w:hAnsi="Verdana"/>
          <w:sz w:val="22"/>
          <w:szCs w:val="22"/>
        </w:rPr>
        <w:t>. Новосильский Свято-Духов мужской заштатный монастырь. //Тульские епархиальные ведомости. – 1870, № 1-4, 7,8, 10, 12.</w:t>
      </w:r>
    </w:p>
    <w:p w:rsidR="00EF2C9A" w:rsidRPr="00EF2C9A" w:rsidRDefault="00EF2C9A" w:rsidP="00EF2C9A">
      <w:pPr>
        <w:pStyle w:val="a5"/>
        <w:rPr>
          <w:rFonts w:ascii="Verdana" w:hAnsi="Verdana"/>
          <w:sz w:val="22"/>
          <w:szCs w:val="22"/>
        </w:rPr>
      </w:pPr>
      <w:r w:rsidRPr="00EF2C9A">
        <w:rPr>
          <w:rFonts w:ascii="Verdana" w:hAnsi="Verdana"/>
          <w:i/>
          <w:sz w:val="22"/>
          <w:szCs w:val="22"/>
        </w:rPr>
        <w:t>Ратшин А.</w:t>
      </w:r>
      <w:r w:rsidRPr="00EF2C9A">
        <w:rPr>
          <w:rFonts w:ascii="Verdana" w:hAnsi="Verdana"/>
          <w:sz w:val="22"/>
          <w:szCs w:val="22"/>
        </w:rPr>
        <w:t xml:space="preserve"> «Полное собрание исторических сведений о всех бывших в древности и ныне существующих монастырях и примечательных церквах в России». Москва. В Университетской типографии, 1852. С.526</w:t>
      </w:r>
    </w:p>
    <w:p w:rsidR="00EF2C9A" w:rsidRPr="00EF2C9A" w:rsidRDefault="00EF2C9A" w:rsidP="00EF2C9A">
      <w:pPr>
        <w:pStyle w:val="a5"/>
        <w:rPr>
          <w:rFonts w:ascii="Verdana" w:hAnsi="Verdana"/>
          <w:sz w:val="22"/>
          <w:szCs w:val="22"/>
        </w:rPr>
      </w:pPr>
    </w:p>
    <w:p w:rsidR="00EF2C9A" w:rsidRPr="00EF2C9A" w:rsidRDefault="00EF2C9A" w:rsidP="00EF2C9A">
      <w:pPr>
        <w:pStyle w:val="a5"/>
        <w:rPr>
          <w:rFonts w:ascii="Verdana" w:hAnsi="Verdana"/>
          <w:sz w:val="22"/>
          <w:szCs w:val="22"/>
        </w:rPr>
      </w:pPr>
      <w:r w:rsidRPr="00EF2C9A">
        <w:rPr>
          <w:rFonts w:ascii="Verdana" w:hAnsi="Verdana"/>
          <w:i/>
          <w:sz w:val="22"/>
          <w:szCs w:val="22"/>
        </w:rPr>
        <w:t>Зверинский В.В</w:t>
      </w:r>
      <w:r w:rsidRPr="00EF2C9A">
        <w:rPr>
          <w:rFonts w:ascii="Verdana" w:hAnsi="Verdana"/>
          <w:sz w:val="22"/>
          <w:szCs w:val="22"/>
        </w:rPr>
        <w:t>. Материал для историко-топографического исследования о православных монастырях в Российской империи. Т.1-3. СПб, 1890. Т.1 С.139 №181</w:t>
      </w:r>
    </w:p>
    <w:p w:rsidR="00EF2C9A" w:rsidRPr="00EF2C9A" w:rsidRDefault="00EF2C9A" w:rsidP="00EF2C9A">
      <w:pPr>
        <w:spacing w:before="100" w:beforeAutospacing="1" w:after="100" w:afterAutospacing="1" w:line="240" w:lineRule="auto"/>
        <w:outlineLvl w:val="0"/>
        <w:rPr>
          <w:rFonts w:ascii="Verdana" w:eastAsia="Times New Roman" w:hAnsi="Verdana" w:cs="Times New Roman"/>
          <w:bCs/>
          <w:lang w:eastAsia="ru-RU"/>
        </w:rPr>
      </w:pPr>
      <w:r w:rsidRPr="00EF2C9A">
        <w:rPr>
          <w:rFonts w:ascii="Verdana" w:hAnsi="Verdana"/>
          <w:i/>
        </w:rPr>
        <w:t>Георгиевский</w:t>
      </w:r>
      <w:r w:rsidRPr="00EF2C9A">
        <w:rPr>
          <w:rFonts w:ascii="Verdana" w:hAnsi="Verdana"/>
        </w:rPr>
        <w:t xml:space="preserve"> </w:t>
      </w:r>
      <w:r w:rsidRPr="00EF2C9A">
        <w:rPr>
          <w:rFonts w:ascii="Verdana" w:hAnsi="Verdana"/>
          <w:i/>
        </w:rPr>
        <w:t>Александр.</w:t>
      </w:r>
      <w:r w:rsidRPr="00EF2C9A">
        <w:rPr>
          <w:rFonts w:ascii="Verdana" w:hAnsi="Verdana"/>
        </w:rPr>
        <w:t xml:space="preserve"> Киево-Подольская церковь Николая Доброго. Историко-археологический очерк. Киев, 1892. С.4-5</w:t>
      </w:r>
    </w:p>
    <w:p w:rsidR="00EF2C9A" w:rsidRPr="00EF2C9A" w:rsidRDefault="00EF2C9A" w:rsidP="00EF2C9A">
      <w:pPr>
        <w:pStyle w:val="a4"/>
        <w:rPr>
          <w:rFonts w:ascii="Verdana" w:hAnsi="Verdana"/>
          <w:sz w:val="22"/>
          <w:szCs w:val="22"/>
        </w:rPr>
      </w:pPr>
      <w:r w:rsidRPr="00EF2C9A">
        <w:rPr>
          <w:rFonts w:ascii="Verdana" w:hAnsi="Verdana"/>
          <w:i/>
          <w:sz w:val="22"/>
          <w:szCs w:val="22"/>
        </w:rPr>
        <w:t>Неделин В.М., Ромашов В.М</w:t>
      </w:r>
      <w:r w:rsidRPr="00EF2C9A">
        <w:rPr>
          <w:rFonts w:ascii="Verdana" w:hAnsi="Verdana"/>
          <w:sz w:val="22"/>
          <w:szCs w:val="22"/>
        </w:rPr>
        <w:t>. Архитектурные древности орловщины. Орел: «Вешние воды», 1998.</w:t>
      </w:r>
    </w:p>
    <w:p w:rsidR="00EF2C9A" w:rsidRPr="00EF2C9A" w:rsidRDefault="00EF2C9A" w:rsidP="00EF2C9A">
      <w:pPr>
        <w:spacing w:before="100" w:beforeAutospacing="1" w:after="100" w:afterAutospacing="1" w:line="240" w:lineRule="auto"/>
        <w:outlineLvl w:val="0"/>
        <w:rPr>
          <w:rFonts w:ascii="Verdana" w:hAnsi="Verdana"/>
        </w:rPr>
      </w:pPr>
      <w:r w:rsidRPr="00EF2C9A">
        <w:rPr>
          <w:rFonts w:ascii="Verdana" w:hAnsi="Verdana"/>
          <w:i/>
        </w:rPr>
        <w:t>Корнева В.И</w:t>
      </w:r>
      <w:r w:rsidRPr="00EF2C9A">
        <w:rPr>
          <w:rFonts w:ascii="Verdana" w:hAnsi="Verdana"/>
        </w:rPr>
        <w:t>. Град на Острожной горе. Орел: «Труд», 2007.</w:t>
      </w:r>
    </w:p>
    <w:p w:rsidR="00EF2C9A" w:rsidRPr="00EF2C9A" w:rsidRDefault="00EF2C9A" w:rsidP="00EF2C9A">
      <w:pPr>
        <w:spacing w:before="100" w:beforeAutospacing="1" w:after="100" w:afterAutospacing="1" w:line="240" w:lineRule="auto"/>
        <w:outlineLvl w:val="0"/>
        <w:rPr>
          <w:rFonts w:ascii="Verdana" w:eastAsia="Times New Roman" w:hAnsi="Verdana" w:cs="Times New Roman"/>
          <w:bCs/>
          <w:spacing w:val="-12"/>
          <w:kern w:val="36"/>
          <w:u w:val="single"/>
          <w:lang w:eastAsia="ru-RU"/>
        </w:rPr>
      </w:pPr>
      <w:r w:rsidRPr="00EF2C9A">
        <w:rPr>
          <w:rFonts w:ascii="Verdana" w:eastAsia="Times New Roman" w:hAnsi="Verdana" w:cs="Times New Roman"/>
          <w:bCs/>
          <w:i/>
          <w:lang w:eastAsia="ru-RU"/>
        </w:rPr>
        <w:t xml:space="preserve">Бахтин В.И. </w:t>
      </w:r>
      <w:r w:rsidRPr="00EF2C9A">
        <w:rPr>
          <w:rFonts w:ascii="Verdana" w:eastAsia="Times New Roman" w:hAnsi="Verdana" w:cs="Times New Roman"/>
          <w:bCs/>
          <w:lang w:eastAsia="ru-RU"/>
        </w:rPr>
        <w:t xml:space="preserve">Вознесенский монастырь. </w:t>
      </w:r>
      <w:hyperlink r:id="rId21" w:history="1">
        <w:r w:rsidRPr="00EF2C9A">
          <w:rPr>
            <w:rStyle w:val="a3"/>
            <w:rFonts w:ascii="Verdana" w:eastAsia="Times New Roman" w:hAnsi="Verdana" w:cs="Times New Roman"/>
            <w:bCs/>
            <w:color w:val="auto"/>
            <w:spacing w:val="-12"/>
            <w:kern w:val="36"/>
            <w:lang w:val="en-US" w:eastAsia="ru-RU"/>
          </w:rPr>
          <w:t>http</w:t>
        </w:r>
        <w:r w:rsidRPr="00EF2C9A">
          <w:rPr>
            <w:rStyle w:val="a3"/>
            <w:rFonts w:ascii="Verdana" w:eastAsia="Times New Roman" w:hAnsi="Verdana" w:cs="Times New Roman"/>
            <w:bCs/>
            <w:color w:val="auto"/>
            <w:spacing w:val="-12"/>
            <w:kern w:val="36"/>
            <w:lang w:eastAsia="ru-RU"/>
          </w:rPr>
          <w:t>://</w:t>
        </w:r>
        <w:r w:rsidRPr="00EF2C9A">
          <w:rPr>
            <w:rStyle w:val="a3"/>
            <w:rFonts w:ascii="Verdana" w:eastAsia="Times New Roman" w:hAnsi="Verdana" w:cs="Times New Roman"/>
            <w:bCs/>
            <w:color w:val="auto"/>
            <w:spacing w:val="-12"/>
            <w:kern w:val="36"/>
            <w:lang w:val="en-US" w:eastAsia="ru-RU"/>
          </w:rPr>
          <w:t>nazushe</w:t>
        </w:r>
        <w:r w:rsidRPr="00EF2C9A">
          <w:rPr>
            <w:rStyle w:val="a3"/>
            <w:rFonts w:ascii="Verdana" w:eastAsia="Times New Roman" w:hAnsi="Verdana" w:cs="Times New Roman"/>
            <w:bCs/>
            <w:color w:val="auto"/>
            <w:spacing w:val="-12"/>
            <w:kern w:val="36"/>
            <w:lang w:eastAsia="ru-RU"/>
          </w:rPr>
          <w:t>/</w:t>
        </w:r>
        <w:r w:rsidRPr="00EF2C9A">
          <w:rPr>
            <w:rStyle w:val="a3"/>
            <w:rFonts w:ascii="Verdana" w:eastAsia="Times New Roman" w:hAnsi="Verdana" w:cs="Times New Roman"/>
            <w:bCs/>
            <w:color w:val="auto"/>
            <w:spacing w:val="-12"/>
            <w:kern w:val="36"/>
            <w:lang w:val="en-US" w:eastAsia="ru-RU"/>
          </w:rPr>
          <w:t>archives</w:t>
        </w:r>
        <w:r w:rsidRPr="00EF2C9A">
          <w:rPr>
            <w:rStyle w:val="a3"/>
            <w:rFonts w:ascii="Verdana" w:eastAsia="Times New Roman" w:hAnsi="Verdana" w:cs="Times New Roman"/>
            <w:bCs/>
            <w:color w:val="auto"/>
            <w:spacing w:val="-12"/>
            <w:kern w:val="36"/>
            <w:lang w:eastAsia="ru-RU"/>
          </w:rPr>
          <w:t>/216</w:t>
        </w:r>
      </w:hyperlink>
    </w:p>
    <w:p w:rsidR="00EF2C9A" w:rsidRDefault="00EF2C9A" w:rsidP="00EF2C9A">
      <w:pPr>
        <w:spacing w:before="100" w:beforeAutospacing="1" w:after="100" w:afterAutospacing="1" w:line="240" w:lineRule="auto"/>
        <w:outlineLvl w:val="0"/>
        <w:rPr>
          <w:rStyle w:val="a3"/>
          <w:rFonts w:ascii="Verdana" w:hAnsi="Verdana"/>
          <w:color w:val="auto"/>
        </w:rPr>
      </w:pPr>
      <w:r w:rsidRPr="00EF2C9A">
        <w:rPr>
          <w:rFonts w:ascii="Verdana" w:hAnsi="Verdana"/>
          <w:i/>
        </w:rPr>
        <w:t>Лазарев Г.</w:t>
      </w:r>
      <w:r w:rsidRPr="00EF2C9A">
        <w:rPr>
          <w:rFonts w:ascii="Verdana" w:hAnsi="Verdana"/>
          <w:b/>
          <w:i/>
        </w:rPr>
        <w:t xml:space="preserve"> </w:t>
      </w:r>
      <w:r w:rsidRPr="00EF2C9A">
        <w:rPr>
          <w:rFonts w:ascii="Verdana" w:hAnsi="Verdana"/>
        </w:rPr>
        <w:t xml:space="preserve">К тайнам новосильского образа Святителя Николая. </w:t>
      </w:r>
      <w:hyperlink r:id="rId22" w:history="1">
        <w:r w:rsidRPr="00EF2C9A">
          <w:rPr>
            <w:rStyle w:val="a3"/>
            <w:rFonts w:ascii="Verdana" w:hAnsi="Verdana"/>
            <w:color w:val="auto"/>
          </w:rPr>
          <w:t>http://www.orelcity.ru/print.php?id=1160</w:t>
        </w:r>
      </w:hyperlink>
    </w:p>
    <w:p w:rsidR="00EF2C9A" w:rsidRPr="00EF2C9A" w:rsidRDefault="00EF2C9A" w:rsidP="00EF2C9A">
      <w:pPr>
        <w:pStyle w:val="a4"/>
        <w:rPr>
          <w:rFonts w:ascii="Verdana" w:hAnsi="Verdana"/>
          <w:sz w:val="22"/>
          <w:szCs w:val="22"/>
        </w:rPr>
      </w:pPr>
    </w:p>
    <w:p w:rsidR="00EF2C9A" w:rsidRPr="00EF2C9A" w:rsidRDefault="00EF2C9A" w:rsidP="00EF2C9A">
      <w:pPr>
        <w:pStyle w:val="a4"/>
        <w:rPr>
          <w:rFonts w:ascii="Verdana" w:hAnsi="Verdana"/>
          <w:sz w:val="22"/>
          <w:szCs w:val="22"/>
        </w:rPr>
      </w:pPr>
    </w:p>
    <w:p w:rsidR="006848C5" w:rsidRPr="00EF2C9A" w:rsidRDefault="006848C5">
      <w:pPr>
        <w:rPr>
          <w:rFonts w:ascii="Verdana" w:hAnsi="Verdana"/>
        </w:rPr>
      </w:pPr>
    </w:p>
    <w:sectPr w:rsidR="006848C5" w:rsidRPr="00EF2C9A">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79" w:rsidRDefault="00CA0C79" w:rsidP="00EF2C9A">
      <w:pPr>
        <w:spacing w:after="0" w:line="240" w:lineRule="auto"/>
      </w:pPr>
      <w:r>
        <w:separator/>
      </w:r>
    </w:p>
  </w:endnote>
  <w:endnote w:type="continuationSeparator" w:id="0">
    <w:p w:rsidR="00CA0C79" w:rsidRDefault="00CA0C79" w:rsidP="00EF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00379"/>
      <w:docPartObj>
        <w:docPartGallery w:val="Page Numbers (Bottom of Page)"/>
        <w:docPartUnique/>
      </w:docPartObj>
    </w:sdtPr>
    <w:sdtEndPr/>
    <w:sdtContent>
      <w:p w:rsidR="00B915A7" w:rsidRDefault="003A4327">
        <w:pPr>
          <w:pStyle w:val="a8"/>
          <w:jc w:val="right"/>
        </w:pPr>
        <w:r>
          <w:fldChar w:fldCharType="begin"/>
        </w:r>
        <w:r>
          <w:instrText>PAGE   \* MERGEFORMAT</w:instrText>
        </w:r>
        <w:r>
          <w:fldChar w:fldCharType="separate"/>
        </w:r>
        <w:r w:rsidR="00E34063">
          <w:rPr>
            <w:noProof/>
          </w:rPr>
          <w:t>1</w:t>
        </w:r>
        <w:r>
          <w:fldChar w:fldCharType="end"/>
        </w:r>
      </w:p>
    </w:sdtContent>
  </w:sdt>
  <w:p w:rsidR="00B915A7" w:rsidRDefault="00E340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79" w:rsidRDefault="00CA0C79" w:rsidP="00EF2C9A">
      <w:pPr>
        <w:spacing w:after="0" w:line="240" w:lineRule="auto"/>
      </w:pPr>
      <w:r>
        <w:separator/>
      </w:r>
    </w:p>
  </w:footnote>
  <w:footnote w:type="continuationSeparator" w:id="0">
    <w:p w:rsidR="00CA0C79" w:rsidRDefault="00CA0C79" w:rsidP="00EF2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4"/>
    <w:rsid w:val="0001793A"/>
    <w:rsid w:val="00017E60"/>
    <w:rsid w:val="0004125E"/>
    <w:rsid w:val="00097EC8"/>
    <w:rsid w:val="000A60AB"/>
    <w:rsid w:val="000E2674"/>
    <w:rsid w:val="001034E4"/>
    <w:rsid w:val="001050E7"/>
    <w:rsid w:val="001702B4"/>
    <w:rsid w:val="001C12AA"/>
    <w:rsid w:val="002017E5"/>
    <w:rsid w:val="00224CE0"/>
    <w:rsid w:val="0029457E"/>
    <w:rsid w:val="002C68E8"/>
    <w:rsid w:val="00362CBD"/>
    <w:rsid w:val="003A4327"/>
    <w:rsid w:val="0044591B"/>
    <w:rsid w:val="004B11A7"/>
    <w:rsid w:val="00561AB7"/>
    <w:rsid w:val="005B03C7"/>
    <w:rsid w:val="005B759C"/>
    <w:rsid w:val="005E21F3"/>
    <w:rsid w:val="006148E5"/>
    <w:rsid w:val="006175B4"/>
    <w:rsid w:val="00643CD1"/>
    <w:rsid w:val="0065363A"/>
    <w:rsid w:val="00663762"/>
    <w:rsid w:val="006653F3"/>
    <w:rsid w:val="006848C5"/>
    <w:rsid w:val="006D1902"/>
    <w:rsid w:val="006D5872"/>
    <w:rsid w:val="0071637F"/>
    <w:rsid w:val="00757B22"/>
    <w:rsid w:val="00773C09"/>
    <w:rsid w:val="007D449C"/>
    <w:rsid w:val="008038AE"/>
    <w:rsid w:val="00817F0D"/>
    <w:rsid w:val="00826B4E"/>
    <w:rsid w:val="008A2CAB"/>
    <w:rsid w:val="009178C0"/>
    <w:rsid w:val="009247A9"/>
    <w:rsid w:val="0095654F"/>
    <w:rsid w:val="009D372C"/>
    <w:rsid w:val="009F1874"/>
    <w:rsid w:val="009F1B93"/>
    <w:rsid w:val="009F4A19"/>
    <w:rsid w:val="009F6E8D"/>
    <w:rsid w:val="00A06798"/>
    <w:rsid w:val="00A261AE"/>
    <w:rsid w:val="00A5382A"/>
    <w:rsid w:val="00A61BEF"/>
    <w:rsid w:val="00A771C0"/>
    <w:rsid w:val="00B234EF"/>
    <w:rsid w:val="00B30A8E"/>
    <w:rsid w:val="00B409B8"/>
    <w:rsid w:val="00B658F5"/>
    <w:rsid w:val="00B92725"/>
    <w:rsid w:val="00BA6F11"/>
    <w:rsid w:val="00BF1617"/>
    <w:rsid w:val="00CA0C79"/>
    <w:rsid w:val="00CC34B2"/>
    <w:rsid w:val="00D4707B"/>
    <w:rsid w:val="00D7500C"/>
    <w:rsid w:val="00E34063"/>
    <w:rsid w:val="00E4158E"/>
    <w:rsid w:val="00E74C05"/>
    <w:rsid w:val="00EA0DDD"/>
    <w:rsid w:val="00EE39B1"/>
    <w:rsid w:val="00EF2C9A"/>
    <w:rsid w:val="00F21CC2"/>
    <w:rsid w:val="00FE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C9A"/>
    <w:rPr>
      <w:strike w:val="0"/>
      <w:dstrike w:val="0"/>
      <w:color w:val="CA4D11"/>
      <w:u w:val="none"/>
      <w:effect w:val="none"/>
    </w:rPr>
  </w:style>
  <w:style w:type="paragraph" w:styleId="a4">
    <w:name w:val="Normal (Web)"/>
    <w:basedOn w:val="a"/>
    <w:uiPriority w:val="99"/>
    <w:unhideWhenUsed/>
    <w:rsid w:val="00EF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EF2C9A"/>
    <w:pPr>
      <w:spacing w:after="0" w:line="240" w:lineRule="auto"/>
    </w:pPr>
    <w:rPr>
      <w:sz w:val="20"/>
      <w:szCs w:val="20"/>
    </w:rPr>
  </w:style>
  <w:style w:type="character" w:customStyle="1" w:styleId="a6">
    <w:name w:val="Текст сноски Знак"/>
    <w:basedOn w:val="a0"/>
    <w:link w:val="a5"/>
    <w:uiPriority w:val="99"/>
    <w:semiHidden/>
    <w:rsid w:val="00EF2C9A"/>
    <w:rPr>
      <w:sz w:val="20"/>
      <w:szCs w:val="20"/>
    </w:rPr>
  </w:style>
  <w:style w:type="character" w:styleId="a7">
    <w:name w:val="footnote reference"/>
    <w:basedOn w:val="a0"/>
    <w:uiPriority w:val="99"/>
    <w:semiHidden/>
    <w:unhideWhenUsed/>
    <w:rsid w:val="00EF2C9A"/>
    <w:rPr>
      <w:vertAlign w:val="superscript"/>
    </w:rPr>
  </w:style>
  <w:style w:type="paragraph" w:styleId="a8">
    <w:name w:val="footer"/>
    <w:basedOn w:val="a"/>
    <w:link w:val="a9"/>
    <w:uiPriority w:val="99"/>
    <w:unhideWhenUsed/>
    <w:rsid w:val="00EF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C9A"/>
  </w:style>
  <w:style w:type="character" w:customStyle="1" w:styleId="sitename1">
    <w:name w:val="site_name1"/>
    <w:basedOn w:val="a0"/>
    <w:rsid w:val="00EF2C9A"/>
    <w:rPr>
      <w:b w:val="0"/>
      <w:bCs w:val="0"/>
      <w:strike w:val="0"/>
      <w:dstrike w:val="0"/>
      <w:color w:val="AAAAAA"/>
      <w:u w:val="none"/>
      <w:effect w:val="none"/>
    </w:rPr>
  </w:style>
  <w:style w:type="character" w:customStyle="1" w:styleId="571">
    <w:name w:val="стиль571"/>
    <w:basedOn w:val="a0"/>
    <w:rsid w:val="00EF2C9A"/>
    <w:rPr>
      <w:sz w:val="23"/>
      <w:szCs w:val="23"/>
    </w:rPr>
  </w:style>
  <w:style w:type="character" w:customStyle="1" w:styleId="reference-text">
    <w:name w:val="reference-text"/>
    <w:basedOn w:val="a0"/>
    <w:rsid w:val="00EF2C9A"/>
  </w:style>
  <w:style w:type="paragraph" w:styleId="aa">
    <w:name w:val="List Paragraph"/>
    <w:basedOn w:val="a"/>
    <w:uiPriority w:val="34"/>
    <w:qFormat/>
    <w:rsid w:val="00EF2C9A"/>
    <w:pPr>
      <w:ind w:left="720"/>
      <w:contextualSpacing/>
    </w:pPr>
  </w:style>
  <w:style w:type="paragraph" w:styleId="ab">
    <w:name w:val="Balloon Text"/>
    <w:basedOn w:val="a"/>
    <w:link w:val="ac"/>
    <w:uiPriority w:val="99"/>
    <w:semiHidden/>
    <w:unhideWhenUsed/>
    <w:rsid w:val="00A61B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C9A"/>
    <w:rPr>
      <w:strike w:val="0"/>
      <w:dstrike w:val="0"/>
      <w:color w:val="CA4D11"/>
      <w:u w:val="none"/>
      <w:effect w:val="none"/>
    </w:rPr>
  </w:style>
  <w:style w:type="paragraph" w:styleId="a4">
    <w:name w:val="Normal (Web)"/>
    <w:basedOn w:val="a"/>
    <w:uiPriority w:val="99"/>
    <w:unhideWhenUsed/>
    <w:rsid w:val="00EF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EF2C9A"/>
    <w:pPr>
      <w:spacing w:after="0" w:line="240" w:lineRule="auto"/>
    </w:pPr>
    <w:rPr>
      <w:sz w:val="20"/>
      <w:szCs w:val="20"/>
    </w:rPr>
  </w:style>
  <w:style w:type="character" w:customStyle="1" w:styleId="a6">
    <w:name w:val="Текст сноски Знак"/>
    <w:basedOn w:val="a0"/>
    <w:link w:val="a5"/>
    <w:uiPriority w:val="99"/>
    <w:semiHidden/>
    <w:rsid w:val="00EF2C9A"/>
    <w:rPr>
      <w:sz w:val="20"/>
      <w:szCs w:val="20"/>
    </w:rPr>
  </w:style>
  <w:style w:type="character" w:styleId="a7">
    <w:name w:val="footnote reference"/>
    <w:basedOn w:val="a0"/>
    <w:uiPriority w:val="99"/>
    <w:semiHidden/>
    <w:unhideWhenUsed/>
    <w:rsid w:val="00EF2C9A"/>
    <w:rPr>
      <w:vertAlign w:val="superscript"/>
    </w:rPr>
  </w:style>
  <w:style w:type="paragraph" w:styleId="a8">
    <w:name w:val="footer"/>
    <w:basedOn w:val="a"/>
    <w:link w:val="a9"/>
    <w:uiPriority w:val="99"/>
    <w:unhideWhenUsed/>
    <w:rsid w:val="00EF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2C9A"/>
  </w:style>
  <w:style w:type="character" w:customStyle="1" w:styleId="sitename1">
    <w:name w:val="site_name1"/>
    <w:basedOn w:val="a0"/>
    <w:rsid w:val="00EF2C9A"/>
    <w:rPr>
      <w:b w:val="0"/>
      <w:bCs w:val="0"/>
      <w:strike w:val="0"/>
      <w:dstrike w:val="0"/>
      <w:color w:val="AAAAAA"/>
      <w:u w:val="none"/>
      <w:effect w:val="none"/>
    </w:rPr>
  </w:style>
  <w:style w:type="character" w:customStyle="1" w:styleId="571">
    <w:name w:val="стиль571"/>
    <w:basedOn w:val="a0"/>
    <w:rsid w:val="00EF2C9A"/>
    <w:rPr>
      <w:sz w:val="23"/>
      <w:szCs w:val="23"/>
    </w:rPr>
  </w:style>
  <w:style w:type="character" w:customStyle="1" w:styleId="reference-text">
    <w:name w:val="reference-text"/>
    <w:basedOn w:val="a0"/>
    <w:rsid w:val="00EF2C9A"/>
  </w:style>
  <w:style w:type="paragraph" w:styleId="aa">
    <w:name w:val="List Paragraph"/>
    <w:basedOn w:val="a"/>
    <w:uiPriority w:val="34"/>
    <w:qFormat/>
    <w:rsid w:val="00EF2C9A"/>
    <w:pPr>
      <w:ind w:left="720"/>
      <w:contextualSpacing/>
    </w:pPr>
  </w:style>
  <w:style w:type="paragraph" w:styleId="ab">
    <w:name w:val="Balloon Text"/>
    <w:basedOn w:val="a"/>
    <w:link w:val="ac"/>
    <w:uiPriority w:val="99"/>
    <w:semiHidden/>
    <w:unhideWhenUsed/>
    <w:rsid w:val="00A61B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1%8E%D0%B1%D0%B5%D1%86%D0%BA%D0%B8%D0%B9_%D1%81%D0%B8%D0%BD%D0%BE%D0%B4%D0%B8%D0%BA" TargetMode="External"/><Relationship Id="rId13" Type="http://schemas.openxmlformats.org/officeDocument/2006/relationships/hyperlink" Target="https://ru.wikipedia.org/wiki/%D0%90%D0%BA%D0%BA%D0%BB%D0%B0%D0%BC%D0%B0%D1%86%D0%B8%D1%8F_(%D0%B1%D0%BE%D0%B3%D0%BE%D1%81%D0%BB%D1%83%D0%B6%D0%B5%D0%BD%D0%B8%D0%B5)" TargetMode="External"/><Relationship Id="rId18" Type="http://schemas.openxmlformats.org/officeDocument/2006/relationships/hyperlink" Target="https://ru.wikipedia.org/wiki/%D0%9D%D0%BE%D0%B2%D0%BE%D1%81%D0%B8%D0%BB%D1%8C%D1%81%D0%BA%D0%B8%D0%B9_%D0%A1%D0%B2%D1%8F%D1%82%D0%BE-%D0%94%D1%83%D1%85%D0%BE%D0%B2_%D0%BC%D0%BE%D0%BD%D0%B0%D1%81%D1%82%D1%8B%D1%80%D1%8C" TargetMode="External"/><Relationship Id="rId3" Type="http://schemas.microsoft.com/office/2007/relationships/stylesWithEffects" Target="stylesWithEffects.xml"/><Relationship Id="rId21" Type="http://schemas.openxmlformats.org/officeDocument/2006/relationships/hyperlink" Target="http://nazushe/archives/216" TargetMode="External"/><Relationship Id="rId7" Type="http://schemas.openxmlformats.org/officeDocument/2006/relationships/endnotes" Target="endnotes.xml"/><Relationship Id="rId12" Type="http://schemas.openxmlformats.org/officeDocument/2006/relationships/hyperlink" Target="https://ru.wikipedia.org/wiki/1838" TargetMode="External"/><Relationship Id="rId17" Type="http://schemas.openxmlformats.org/officeDocument/2006/relationships/hyperlink" Target="https://ru.wikipedia.org/wiki/%D0%90%D1%80%D1%85%D0%B8%D0%BC%D0%B0%D0%BD%D0%B4%D1%80%D0%B8%D1%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2%D1%81%D0%B5%D0%BD%D0%BE%D1%89%D0%BD%D0%BE%D0%B5_%D0%B1%D0%B4%D0%B5%D0%BD%D0%B8%D0%B5" TargetMode="External"/><Relationship Id="rId20" Type="http://schemas.openxmlformats.org/officeDocument/2006/relationships/hyperlink" Target="https://ru.wikipedia.org/wiki/%D0%98%D0%BE%D1%81%D0%B8%D1%84%D0%BE-%D0%92%D0%BE%D0%BB%D0%BE%D1%86%D0%BA%D0%B8%D0%B9_%D0%BC%D0%BE%D0%BD%D0%B0%D1%81%D1%82%D1%8B%D1%80%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uzdoff.ru/wiki/%D0%94%D1%83%D1%85%D0%BE%D0%B2%D0%BD%D0%BE%D0%B5_%D1%83%D1%87%D0%B8%D0%BB%D0%B8%D1%89%D0%B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C%D0%BE%D0%BB%D0%B5%D0%B1%D0%B5%D0%BD" TargetMode="External"/><Relationship Id="rId23" Type="http://schemas.openxmlformats.org/officeDocument/2006/relationships/footer" Target="footer1.xml"/><Relationship Id="rId10" Type="http://schemas.openxmlformats.org/officeDocument/2006/relationships/hyperlink" Target="https://ru.wikipedia.org/w/index.php?title=%D0%9B%D0%B8%D1%85%D0%B2%D0%B8%D0%BD%D1%81%D0%BA%D0%B8%D0%B9_%D0%9F%D0%BE%D0%BA%D1%80%D0%BE%D0%B2%D1%81%D0%BA%D0%B8%D0%B9_%D0%94%D0%BE%D0%B1%D1%80%D1%8B%D0%B9_%D0%BC%D0%BE%D0%BD%D0%B0%D1%81%D1%82%D1%8B%D1%80%D1%8C&amp;action=edit&amp;redlink=1" TargetMode="External"/><Relationship Id="rId19" Type="http://schemas.openxmlformats.org/officeDocument/2006/relationships/hyperlink" Target="https://ru.wikipedia.org/wiki/%D0%9B%D1%83%D0%B6%D0%B5%D1%86%D0%BA%D0%B8%D0%B9_%D0%BC%D0%BE%D0%BD%D0%B0%D1%81%D1%82%D1%8B%D1%80%D1%8C" TargetMode="External"/><Relationship Id="rId4" Type="http://schemas.openxmlformats.org/officeDocument/2006/relationships/settings" Target="settings.xml"/><Relationship Id="rId9" Type="http://schemas.openxmlformats.org/officeDocument/2006/relationships/hyperlink" Target="https://ru.wikipedia.org/wiki/%D0%A4%D0%B8%D0%BB%D0%B0%D1%80%D0%B5%D1%82_(%D0%93%D1%83%D0%BC%D0%B8%D0%BB%D0%B5%D0%B2%D1%81%D0%BA%D0%B8%D0%B9)" TargetMode="External"/><Relationship Id="rId14" Type="http://schemas.openxmlformats.org/officeDocument/2006/relationships/hyperlink" Target="https://ru.wikipedia.org/wiki/%D0%9B%D0%B8%D1%82%D1%83%D1%80%D0%B3%D0%B8%D1%8F"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67E8-3597-4AAE-B7BD-58A256E0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12200</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Kreat0r</dc:creator>
  <cp:lastModifiedBy>Kreat0r</cp:lastModifiedBy>
  <cp:revision>2</cp:revision>
  <cp:lastPrinted>2015-11-04T10:29:00Z</cp:lastPrinted>
  <dcterms:created xsi:type="dcterms:W3CDTF">2015-12-29T11:20:00Z</dcterms:created>
  <dcterms:modified xsi:type="dcterms:W3CDTF">2015-12-29T11:20:00Z</dcterms:modified>
</cp:coreProperties>
</file>