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E4" w:rsidRPr="00EB359E" w:rsidRDefault="00306599" w:rsidP="00EB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9E">
        <w:rPr>
          <w:rFonts w:ascii="Times New Roman" w:hAnsi="Times New Roman" w:cs="Times New Roman"/>
          <w:b/>
          <w:sz w:val="28"/>
          <w:szCs w:val="28"/>
        </w:rPr>
        <w:t>Сила народов – в Православии!</w:t>
      </w:r>
    </w:p>
    <w:p w:rsidR="000451E4" w:rsidRPr="00EB359E" w:rsidRDefault="000451E4" w:rsidP="000451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B359E">
        <w:rPr>
          <w:rFonts w:ascii="Times New Roman" w:hAnsi="Times New Roman" w:cs="Times New Roman"/>
          <w:i/>
          <w:sz w:val="28"/>
          <w:szCs w:val="28"/>
        </w:rPr>
        <w:t xml:space="preserve">«Господь будет </w:t>
      </w:r>
      <w:proofErr w:type="spellStart"/>
      <w:r w:rsidRPr="00EB359E">
        <w:rPr>
          <w:rFonts w:ascii="Times New Roman" w:hAnsi="Times New Roman" w:cs="Times New Roman"/>
          <w:i/>
          <w:sz w:val="28"/>
          <w:szCs w:val="28"/>
        </w:rPr>
        <w:t>поборать</w:t>
      </w:r>
      <w:proofErr w:type="spellEnd"/>
      <w:r w:rsidRPr="00EB359E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B359E">
        <w:rPr>
          <w:rFonts w:ascii="Times New Roman" w:hAnsi="Times New Roman" w:cs="Times New Roman"/>
          <w:i/>
          <w:sz w:val="28"/>
          <w:szCs w:val="28"/>
        </w:rPr>
        <w:t>Васъ</w:t>
      </w:r>
      <w:proofErr w:type="spellEnd"/>
      <w:r w:rsidRPr="00EB359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451E4" w:rsidRDefault="000451E4" w:rsidP="000451E4">
      <w:pPr>
        <w:tabs>
          <w:tab w:val="left" w:pos="35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5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26964" w:rsidRPr="00EB359E">
        <w:rPr>
          <w:rFonts w:ascii="Times New Roman" w:hAnsi="Times New Roman" w:cs="Times New Roman"/>
          <w:i/>
          <w:sz w:val="28"/>
          <w:szCs w:val="28"/>
        </w:rPr>
        <w:t xml:space="preserve">        а вы будь</w:t>
      </w:r>
      <w:r w:rsidR="000F5560" w:rsidRPr="00EB359E">
        <w:rPr>
          <w:rFonts w:ascii="Times New Roman" w:hAnsi="Times New Roman" w:cs="Times New Roman"/>
          <w:i/>
          <w:sz w:val="28"/>
          <w:szCs w:val="28"/>
        </w:rPr>
        <w:t>те спокойны»</w:t>
      </w:r>
      <w:r w:rsidR="000F5560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сх.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451E4">
        <w:rPr>
          <w:rFonts w:ascii="Times New Roman" w:hAnsi="Times New Roman" w:cs="Times New Roman"/>
          <w:sz w:val="28"/>
          <w:szCs w:val="28"/>
        </w:rPr>
        <w:t>.14).</w:t>
      </w:r>
    </w:p>
    <w:p w:rsidR="00EB359E" w:rsidRDefault="00F26964" w:rsidP="00EB359E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0421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51E4" w:rsidRPr="00EB359E">
        <w:rPr>
          <w:rFonts w:ascii="Times New Roman" w:hAnsi="Times New Roman" w:cs="Times New Roman"/>
          <w:b/>
          <w:sz w:val="28"/>
          <w:szCs w:val="28"/>
        </w:rPr>
        <w:t>К</w:t>
      </w:r>
      <w:r w:rsidR="000451E4">
        <w:rPr>
          <w:rFonts w:ascii="Times New Roman" w:hAnsi="Times New Roman" w:cs="Times New Roman"/>
          <w:sz w:val="28"/>
          <w:szCs w:val="28"/>
        </w:rPr>
        <w:t xml:space="preserve">огда в июне 1875г. вспыхнуло восстание в Боснии и </w:t>
      </w:r>
      <w:proofErr w:type="spellStart"/>
      <w:r w:rsidR="000451E4">
        <w:rPr>
          <w:rFonts w:ascii="Times New Roman" w:hAnsi="Times New Roman" w:cs="Times New Roman"/>
          <w:sz w:val="28"/>
          <w:szCs w:val="28"/>
        </w:rPr>
        <w:t>Герцоговине</w:t>
      </w:r>
      <w:proofErr w:type="spellEnd"/>
      <w:r w:rsidR="000451E4">
        <w:rPr>
          <w:rFonts w:ascii="Times New Roman" w:hAnsi="Times New Roman" w:cs="Times New Roman"/>
          <w:sz w:val="28"/>
          <w:szCs w:val="28"/>
        </w:rPr>
        <w:t xml:space="preserve"> против турецкого владычества, то оно встретило сочувствие во всем православном мире. В апреле 1876г. началось вос</w:t>
      </w:r>
      <w:r w:rsidR="001F5403">
        <w:rPr>
          <w:rFonts w:ascii="Times New Roman" w:hAnsi="Times New Roman" w:cs="Times New Roman"/>
          <w:sz w:val="28"/>
          <w:szCs w:val="28"/>
        </w:rPr>
        <w:t>с</w:t>
      </w:r>
      <w:r w:rsidR="000451E4">
        <w:rPr>
          <w:rFonts w:ascii="Times New Roman" w:hAnsi="Times New Roman" w:cs="Times New Roman"/>
          <w:sz w:val="28"/>
          <w:szCs w:val="28"/>
        </w:rPr>
        <w:t xml:space="preserve">тание в Болгарии. Османские власти устроили массовую </w:t>
      </w:r>
      <w:proofErr w:type="gramStart"/>
      <w:r w:rsidR="004A3C7C">
        <w:rPr>
          <w:rFonts w:ascii="Times New Roman" w:hAnsi="Times New Roman" w:cs="Times New Roman"/>
          <w:sz w:val="28"/>
          <w:szCs w:val="28"/>
        </w:rPr>
        <w:t>резню</w:t>
      </w:r>
      <w:proofErr w:type="gramEnd"/>
      <w:r w:rsidR="004A3C7C">
        <w:rPr>
          <w:rFonts w:ascii="Times New Roman" w:hAnsi="Times New Roman" w:cs="Times New Roman"/>
          <w:sz w:val="28"/>
          <w:szCs w:val="28"/>
        </w:rPr>
        <w:t xml:space="preserve"> мирных жителей, было убито свыше 30тыс. человек. Как известно, турки-османы установили свою власть над землями Болгарии ещё в </w:t>
      </w:r>
      <w:r w:rsidR="004A3C7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A3C7C">
        <w:rPr>
          <w:rFonts w:ascii="Times New Roman" w:hAnsi="Times New Roman" w:cs="Times New Roman"/>
          <w:sz w:val="28"/>
          <w:szCs w:val="28"/>
        </w:rPr>
        <w:t xml:space="preserve"> веке. Россия всегда сочувствовала славянским народам, не желавшим мириться с чужеземным игом. Объявление войны Турции в 1877г. было воспринято с подъёмом, как долгожданная помощь православным братьям. </w:t>
      </w:r>
      <w:r w:rsidR="000E3098">
        <w:rPr>
          <w:rFonts w:ascii="Times New Roman" w:hAnsi="Times New Roman" w:cs="Times New Roman"/>
          <w:sz w:val="28"/>
          <w:szCs w:val="28"/>
        </w:rPr>
        <w:t>Капитан И. Кондратович пишет, что не слава и награды ждали солдаты</w:t>
      </w:r>
      <w:r w:rsidR="001F5403" w:rsidRPr="001F5403">
        <w:rPr>
          <w:rFonts w:ascii="Times New Roman" w:hAnsi="Times New Roman" w:cs="Times New Roman"/>
          <w:sz w:val="28"/>
          <w:szCs w:val="28"/>
        </w:rPr>
        <w:t>,</w:t>
      </w:r>
      <w:r w:rsidR="000E3098">
        <w:rPr>
          <w:rFonts w:ascii="Times New Roman" w:hAnsi="Times New Roman" w:cs="Times New Roman"/>
          <w:sz w:val="28"/>
          <w:szCs w:val="28"/>
        </w:rPr>
        <w:t xml:space="preserve"> но главным мотивом была прирождённая русскому человеку особенность, в минуту народных бедствий каждый из русских неведомо для себя делается героем, </w:t>
      </w:r>
      <w:proofErr w:type="gramStart"/>
      <w:r w:rsidR="000E3098">
        <w:rPr>
          <w:rFonts w:ascii="Times New Roman" w:hAnsi="Times New Roman" w:cs="Times New Roman"/>
          <w:sz w:val="28"/>
          <w:szCs w:val="28"/>
        </w:rPr>
        <w:t>желающим</w:t>
      </w:r>
      <w:proofErr w:type="gramEnd"/>
      <w:r w:rsidR="000E3098">
        <w:rPr>
          <w:rFonts w:ascii="Times New Roman" w:hAnsi="Times New Roman" w:cs="Times New Roman"/>
          <w:sz w:val="28"/>
          <w:szCs w:val="28"/>
        </w:rPr>
        <w:t xml:space="preserve"> во что бы то ни стало не отставать от других, несущих тягости, лишения, опасности. П</w:t>
      </w:r>
      <w:r w:rsidR="00D50421">
        <w:rPr>
          <w:rFonts w:ascii="Times New Roman" w:hAnsi="Times New Roman" w:cs="Times New Roman"/>
          <w:sz w:val="28"/>
          <w:szCs w:val="28"/>
        </w:rPr>
        <w:t>р</w:t>
      </w:r>
      <w:r w:rsidR="000E3098">
        <w:rPr>
          <w:rFonts w:ascii="Times New Roman" w:hAnsi="Times New Roman" w:cs="Times New Roman"/>
          <w:sz w:val="28"/>
          <w:szCs w:val="28"/>
        </w:rPr>
        <w:t>и помощи России было создано Болгарское ополчение под командованием</w:t>
      </w:r>
      <w:r w:rsidR="00D50421">
        <w:rPr>
          <w:rFonts w:ascii="Times New Roman" w:hAnsi="Times New Roman" w:cs="Times New Roman"/>
          <w:sz w:val="28"/>
          <w:szCs w:val="28"/>
        </w:rPr>
        <w:t xml:space="preserve"> русского генерала И.Г. Столетова, в (18) мая 1877г. в </w:t>
      </w:r>
      <w:proofErr w:type="spellStart"/>
      <w:r w:rsidR="00D50421">
        <w:rPr>
          <w:rFonts w:ascii="Times New Roman" w:hAnsi="Times New Roman" w:cs="Times New Roman"/>
          <w:sz w:val="28"/>
          <w:szCs w:val="28"/>
        </w:rPr>
        <w:t>Плоешти</w:t>
      </w:r>
      <w:proofErr w:type="spellEnd"/>
      <w:r w:rsidR="00D50421">
        <w:rPr>
          <w:rFonts w:ascii="Times New Roman" w:hAnsi="Times New Roman" w:cs="Times New Roman"/>
          <w:sz w:val="28"/>
          <w:szCs w:val="28"/>
        </w:rPr>
        <w:t xml:space="preserve"> ополчению было вручено знамя, сделанное в Самаре. Изготовленного из шёлка красного, зелёного, белого цветов, иконы Божией Матери, самарс</w:t>
      </w:r>
      <w:r w:rsidR="00AE0675">
        <w:rPr>
          <w:rFonts w:ascii="Times New Roman" w:hAnsi="Times New Roman" w:cs="Times New Roman"/>
          <w:sz w:val="28"/>
          <w:szCs w:val="28"/>
        </w:rPr>
        <w:t>кое знамя стало символом русско</w:t>
      </w:r>
      <w:r w:rsidR="00D50421">
        <w:rPr>
          <w:rFonts w:ascii="Times New Roman" w:hAnsi="Times New Roman" w:cs="Times New Roman"/>
          <w:sz w:val="28"/>
          <w:szCs w:val="28"/>
        </w:rPr>
        <w:t>-Болгарского боевого содружества.</w:t>
      </w:r>
    </w:p>
    <w:p w:rsidR="000451E4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675" w:rsidRPr="00EB359E">
        <w:rPr>
          <w:rFonts w:ascii="Times New Roman" w:hAnsi="Times New Roman" w:cs="Times New Roman"/>
          <w:b/>
          <w:sz w:val="28"/>
          <w:szCs w:val="28"/>
        </w:rPr>
        <w:t>В</w:t>
      </w:r>
      <w:r w:rsidR="00AE0675">
        <w:rPr>
          <w:rFonts w:ascii="Times New Roman" w:hAnsi="Times New Roman" w:cs="Times New Roman"/>
          <w:sz w:val="28"/>
          <w:szCs w:val="28"/>
        </w:rPr>
        <w:t>ойну Турции объявили Румыния</w:t>
      </w:r>
      <w:r w:rsidR="00AE0675" w:rsidRPr="00AE0675">
        <w:rPr>
          <w:rFonts w:ascii="Times New Roman" w:hAnsi="Times New Roman" w:cs="Times New Roman"/>
          <w:sz w:val="28"/>
          <w:szCs w:val="28"/>
        </w:rPr>
        <w:t>,</w:t>
      </w:r>
      <w:r w:rsidR="00AE0675">
        <w:rPr>
          <w:rFonts w:ascii="Times New Roman" w:hAnsi="Times New Roman" w:cs="Times New Roman"/>
          <w:sz w:val="28"/>
          <w:szCs w:val="28"/>
        </w:rPr>
        <w:t xml:space="preserve"> Черногория и </w:t>
      </w:r>
      <w:r w:rsidR="00D50421">
        <w:rPr>
          <w:rFonts w:ascii="Times New Roman" w:hAnsi="Times New Roman" w:cs="Times New Roman"/>
          <w:sz w:val="28"/>
          <w:szCs w:val="28"/>
        </w:rPr>
        <w:t>Сербия. Патриотический подъ</w:t>
      </w:r>
      <w:r w:rsidR="009C19A9">
        <w:rPr>
          <w:rFonts w:ascii="Times New Roman" w:hAnsi="Times New Roman" w:cs="Times New Roman"/>
          <w:sz w:val="28"/>
          <w:szCs w:val="28"/>
        </w:rPr>
        <w:t>ём сплотил народы всего правосла</w:t>
      </w:r>
      <w:r w:rsidR="00D50421">
        <w:rPr>
          <w:rFonts w:ascii="Times New Roman" w:hAnsi="Times New Roman" w:cs="Times New Roman"/>
          <w:sz w:val="28"/>
          <w:szCs w:val="28"/>
        </w:rPr>
        <w:t xml:space="preserve">вного Востока. На </w:t>
      </w:r>
      <w:r w:rsidR="009C19A9">
        <w:rPr>
          <w:rFonts w:ascii="Times New Roman" w:hAnsi="Times New Roman" w:cs="Times New Roman"/>
          <w:sz w:val="28"/>
          <w:szCs w:val="28"/>
        </w:rPr>
        <w:t>Кавказ</w:t>
      </w:r>
      <w:r w:rsidR="00AE0675">
        <w:rPr>
          <w:rFonts w:ascii="Times New Roman" w:hAnsi="Times New Roman" w:cs="Times New Roman"/>
          <w:sz w:val="28"/>
          <w:szCs w:val="28"/>
        </w:rPr>
        <w:t>с</w:t>
      </w:r>
      <w:r w:rsidR="009C19A9">
        <w:rPr>
          <w:rFonts w:ascii="Times New Roman" w:hAnsi="Times New Roman" w:cs="Times New Roman"/>
          <w:sz w:val="28"/>
          <w:szCs w:val="28"/>
        </w:rPr>
        <w:t>ком фронте русским войскам всяческую помощь оказывали армяне и грузины, желавшего скорейшего освобождения от Османского ига. На всем</w:t>
      </w:r>
      <w:r w:rsidR="000E3098">
        <w:rPr>
          <w:rFonts w:ascii="Times New Roman" w:hAnsi="Times New Roman" w:cs="Times New Roman"/>
          <w:sz w:val="28"/>
          <w:szCs w:val="28"/>
        </w:rPr>
        <w:t xml:space="preserve"> </w:t>
      </w:r>
      <w:r w:rsidR="009C19A9">
        <w:rPr>
          <w:rFonts w:ascii="Times New Roman" w:hAnsi="Times New Roman" w:cs="Times New Roman"/>
          <w:sz w:val="28"/>
          <w:szCs w:val="28"/>
        </w:rPr>
        <w:t>продвижении русских войск на Балканах их встречали духовенство с крестами, хлебом и солью и огромные массы народа, кричавшие «</w:t>
      </w:r>
      <w:r w:rsidR="00331721"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 w:rsidR="00331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1721">
        <w:rPr>
          <w:rFonts w:ascii="Times New Roman" w:hAnsi="Times New Roman" w:cs="Times New Roman"/>
          <w:sz w:val="28"/>
          <w:szCs w:val="28"/>
        </w:rPr>
        <w:t xml:space="preserve"> Здорово </w:t>
      </w:r>
      <w:proofErr w:type="spellStart"/>
      <w:r w:rsidR="00331721">
        <w:rPr>
          <w:rFonts w:ascii="Times New Roman" w:hAnsi="Times New Roman" w:cs="Times New Roman"/>
          <w:sz w:val="28"/>
          <w:szCs w:val="28"/>
        </w:rPr>
        <w:t>Братушки</w:t>
      </w:r>
      <w:proofErr w:type="spellEnd"/>
      <w:r w:rsidR="00331721">
        <w:rPr>
          <w:rFonts w:ascii="Times New Roman" w:hAnsi="Times New Roman" w:cs="Times New Roman"/>
          <w:sz w:val="28"/>
          <w:szCs w:val="28"/>
        </w:rPr>
        <w:t>!» После</w:t>
      </w:r>
      <w:r w:rsidR="00331721" w:rsidRPr="00331721">
        <w:rPr>
          <w:rFonts w:ascii="Times New Roman" w:hAnsi="Times New Roman" w:cs="Times New Roman"/>
          <w:sz w:val="28"/>
          <w:szCs w:val="28"/>
        </w:rPr>
        <w:t xml:space="preserve"> </w:t>
      </w:r>
      <w:r w:rsidR="00AE0675">
        <w:rPr>
          <w:rFonts w:ascii="Times New Roman" w:hAnsi="Times New Roman" w:cs="Times New Roman"/>
          <w:sz w:val="28"/>
          <w:szCs w:val="28"/>
        </w:rPr>
        <w:t>взятия Шинки, Плевны</w:t>
      </w:r>
      <w:proofErr w:type="gramStart"/>
      <w:r w:rsidR="00AE0675">
        <w:rPr>
          <w:rFonts w:ascii="Times New Roman" w:hAnsi="Times New Roman" w:cs="Times New Roman"/>
          <w:sz w:val="28"/>
          <w:szCs w:val="28"/>
        </w:rPr>
        <w:t xml:space="preserve"> </w:t>
      </w:r>
      <w:r w:rsidR="00AE0675" w:rsidRPr="00AE0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0675">
        <w:rPr>
          <w:rFonts w:ascii="Times New Roman" w:hAnsi="Times New Roman" w:cs="Times New Roman"/>
          <w:sz w:val="28"/>
          <w:szCs w:val="28"/>
        </w:rPr>
        <w:t xml:space="preserve"> где проя</w:t>
      </w:r>
      <w:r w:rsidR="00331721">
        <w:rPr>
          <w:rFonts w:ascii="Times New Roman" w:hAnsi="Times New Roman" w:cs="Times New Roman"/>
          <w:sz w:val="28"/>
          <w:szCs w:val="28"/>
        </w:rPr>
        <w:t>вил свои военные качества М.Д. Скобелев генерал которого до сих пор любят за его доблесть и отвагу в Болгарии.</w:t>
      </w:r>
    </w:p>
    <w:p w:rsidR="00331721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21" w:rsidRPr="00EB359E">
        <w:rPr>
          <w:rFonts w:ascii="Times New Roman" w:hAnsi="Times New Roman" w:cs="Times New Roman"/>
          <w:b/>
          <w:sz w:val="28"/>
          <w:szCs w:val="28"/>
        </w:rPr>
        <w:t>С</w:t>
      </w:r>
      <w:r w:rsidR="00331721">
        <w:rPr>
          <w:rFonts w:ascii="Times New Roman" w:hAnsi="Times New Roman" w:cs="Times New Roman"/>
          <w:sz w:val="28"/>
          <w:szCs w:val="28"/>
        </w:rPr>
        <w:t>ултан</w:t>
      </w:r>
      <w:r w:rsidR="00AE0675" w:rsidRPr="00AE0675">
        <w:rPr>
          <w:rFonts w:ascii="Times New Roman" w:hAnsi="Times New Roman" w:cs="Times New Roman"/>
          <w:sz w:val="28"/>
          <w:szCs w:val="28"/>
        </w:rPr>
        <w:t>,</w:t>
      </w:r>
      <w:r w:rsidR="00331721">
        <w:rPr>
          <w:rFonts w:ascii="Times New Roman" w:hAnsi="Times New Roman" w:cs="Times New Roman"/>
          <w:sz w:val="28"/>
          <w:szCs w:val="28"/>
        </w:rPr>
        <w:t xml:space="preserve"> видя победы Русской армии</w:t>
      </w:r>
      <w:r w:rsidR="000F5560" w:rsidRPr="000F5560">
        <w:rPr>
          <w:rFonts w:ascii="Times New Roman" w:hAnsi="Times New Roman" w:cs="Times New Roman"/>
          <w:sz w:val="28"/>
          <w:szCs w:val="28"/>
        </w:rPr>
        <w:t>,</w:t>
      </w:r>
      <w:r w:rsidR="00331721">
        <w:rPr>
          <w:rFonts w:ascii="Times New Roman" w:hAnsi="Times New Roman" w:cs="Times New Roman"/>
          <w:sz w:val="28"/>
          <w:szCs w:val="28"/>
        </w:rPr>
        <w:t xml:space="preserve"> вынужден обратиться к русскому царю с просьбой о мире 19 февраля (3 марта) 1878г. был подписан </w:t>
      </w:r>
      <w:proofErr w:type="spellStart"/>
      <w:r w:rsidR="00331721">
        <w:rPr>
          <w:rFonts w:ascii="Times New Roman" w:hAnsi="Times New Roman" w:cs="Times New Roman"/>
          <w:sz w:val="28"/>
          <w:szCs w:val="28"/>
        </w:rPr>
        <w:t>Сан-</w:t>
      </w:r>
      <w:r w:rsidR="007E3ED7">
        <w:rPr>
          <w:rFonts w:ascii="Times New Roman" w:hAnsi="Times New Roman" w:cs="Times New Roman"/>
          <w:sz w:val="28"/>
          <w:szCs w:val="28"/>
        </w:rPr>
        <w:t>Стеф</w:t>
      </w:r>
      <w:r w:rsidR="0033172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331721">
        <w:rPr>
          <w:rFonts w:ascii="Times New Roman" w:hAnsi="Times New Roman" w:cs="Times New Roman"/>
          <w:sz w:val="28"/>
          <w:szCs w:val="28"/>
        </w:rPr>
        <w:t xml:space="preserve"> мирный договор. Однако западные державы отказались признать этот договор, угрожая России войной. Всё это заставило русское правительство согласиться на созыв международного конгресса в Берлине, на котором были и</w:t>
      </w:r>
      <w:r w:rsidR="00AE0675">
        <w:rPr>
          <w:rFonts w:ascii="Times New Roman" w:hAnsi="Times New Roman" w:cs="Times New Roman"/>
          <w:sz w:val="28"/>
          <w:szCs w:val="28"/>
        </w:rPr>
        <w:t xml:space="preserve">зменены условия мира в </w:t>
      </w:r>
      <w:proofErr w:type="spellStart"/>
      <w:r w:rsidR="00AE0675">
        <w:rPr>
          <w:rFonts w:ascii="Times New Roman" w:hAnsi="Times New Roman" w:cs="Times New Roman"/>
          <w:sz w:val="28"/>
          <w:szCs w:val="28"/>
        </w:rPr>
        <w:t>Сан-Стеф</w:t>
      </w:r>
      <w:r w:rsidR="00331721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31721">
        <w:rPr>
          <w:rFonts w:ascii="Times New Roman" w:hAnsi="Times New Roman" w:cs="Times New Roman"/>
          <w:sz w:val="28"/>
          <w:szCs w:val="28"/>
        </w:rPr>
        <w:t xml:space="preserve"> в ущерб славянским народам Балканского полуострова. О давно прошедшей войне напоминают </w:t>
      </w:r>
      <w:r w:rsidR="00331721">
        <w:rPr>
          <w:rFonts w:ascii="Times New Roman" w:hAnsi="Times New Roman" w:cs="Times New Roman"/>
          <w:sz w:val="28"/>
          <w:szCs w:val="28"/>
        </w:rPr>
        <w:lastRenderedPageBreak/>
        <w:t>сотни памятников и в Болгарии, России, Румынии, Югославии. Хотелось бы верить, что памятники прошедших воин напоминают православным народам не только о прошлой дружбе, но и служит настоящему и будущему единству православных народов.</w:t>
      </w:r>
    </w:p>
    <w:p w:rsidR="00260315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53975</wp:posOffset>
            </wp:positionV>
            <wp:extent cx="3027045" cy="4572000"/>
            <wp:effectExtent l="19050" t="0" r="1905" b="0"/>
            <wp:wrapSquare wrapText="bothSides"/>
            <wp:docPr id="4" name="Рисунок 0" descr="C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21" w:rsidRPr="00EB359E">
        <w:rPr>
          <w:rFonts w:ascii="Times New Roman" w:hAnsi="Times New Roman" w:cs="Times New Roman"/>
          <w:b/>
          <w:sz w:val="28"/>
          <w:szCs w:val="28"/>
        </w:rPr>
        <w:t>Ч</w:t>
      </w:r>
      <w:r w:rsidR="00331721">
        <w:rPr>
          <w:rFonts w:ascii="Times New Roman" w:hAnsi="Times New Roman" w:cs="Times New Roman"/>
          <w:sz w:val="28"/>
          <w:szCs w:val="28"/>
        </w:rPr>
        <w:t>асовня героям Плевны построенная архитектором</w:t>
      </w:r>
      <w:r w:rsidR="007E3ED7">
        <w:rPr>
          <w:rFonts w:ascii="Times New Roman" w:hAnsi="Times New Roman" w:cs="Times New Roman"/>
          <w:sz w:val="28"/>
          <w:szCs w:val="28"/>
        </w:rPr>
        <w:t xml:space="preserve"> Владимиром Иосифовичем</w:t>
      </w:r>
      <w:r w:rsidR="00331721">
        <w:rPr>
          <w:rFonts w:ascii="Times New Roman" w:hAnsi="Times New Roman" w:cs="Times New Roman"/>
          <w:sz w:val="28"/>
          <w:szCs w:val="28"/>
        </w:rPr>
        <w:t xml:space="preserve"> </w:t>
      </w:r>
      <w:r w:rsidR="007E3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1721">
        <w:rPr>
          <w:rFonts w:ascii="Times New Roman" w:hAnsi="Times New Roman" w:cs="Times New Roman"/>
          <w:sz w:val="28"/>
          <w:szCs w:val="28"/>
        </w:rPr>
        <w:t>Шервудом привлекает тем</w:t>
      </w:r>
      <w:r w:rsidR="00AE0675" w:rsidRPr="00AE0675">
        <w:rPr>
          <w:rFonts w:ascii="Times New Roman" w:hAnsi="Times New Roman" w:cs="Times New Roman"/>
          <w:sz w:val="28"/>
          <w:szCs w:val="28"/>
        </w:rPr>
        <w:t>,</w:t>
      </w:r>
      <w:r w:rsidR="00331721">
        <w:rPr>
          <w:rFonts w:ascii="Times New Roman" w:hAnsi="Times New Roman" w:cs="Times New Roman"/>
          <w:sz w:val="28"/>
          <w:szCs w:val="28"/>
        </w:rPr>
        <w:t xml:space="preserve"> что академик Шервуд был последовательным сторонником возрождения в искусстве традиций древней Руси, в том числе и в зодчестве. «Если в основу дальнейшего развития Ро</w:t>
      </w:r>
      <w:r w:rsidR="007E3ED7">
        <w:rPr>
          <w:rFonts w:ascii="Times New Roman" w:hAnsi="Times New Roman" w:cs="Times New Roman"/>
          <w:sz w:val="28"/>
          <w:szCs w:val="28"/>
        </w:rPr>
        <w:t xml:space="preserve">ссии, </w:t>
      </w:r>
      <w:proofErr w:type="gramStart"/>
      <w:r w:rsidR="007E3ED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E3ED7">
        <w:rPr>
          <w:rFonts w:ascii="Times New Roman" w:hAnsi="Times New Roman" w:cs="Times New Roman"/>
          <w:sz w:val="28"/>
          <w:szCs w:val="28"/>
        </w:rPr>
        <w:t>исал он лягут её древние</w:t>
      </w:r>
      <w:r w:rsidR="00331721">
        <w:rPr>
          <w:rFonts w:ascii="Times New Roman" w:hAnsi="Times New Roman" w:cs="Times New Roman"/>
          <w:sz w:val="28"/>
          <w:szCs w:val="28"/>
        </w:rPr>
        <w:t xml:space="preserve"> формы жизни, и просвещенное общество  осознав великие идеи народа, сольётся с ним, - Россия увидит светлые дни, которые озарят своим сиянием, быть может, и не одно наше отечество. Тогда знания в целом уме, рассеет мрак грубого </w:t>
      </w:r>
      <w:proofErr w:type="gramStart"/>
      <w:r w:rsidR="00331721">
        <w:rPr>
          <w:rFonts w:ascii="Times New Roman" w:hAnsi="Times New Roman" w:cs="Times New Roman"/>
          <w:sz w:val="28"/>
          <w:szCs w:val="28"/>
        </w:rPr>
        <w:t>материализма</w:t>
      </w:r>
      <w:proofErr w:type="gramEnd"/>
      <w:r w:rsidR="00331721">
        <w:rPr>
          <w:rFonts w:ascii="Times New Roman" w:hAnsi="Times New Roman" w:cs="Times New Roman"/>
          <w:sz w:val="28"/>
          <w:szCs w:val="28"/>
        </w:rPr>
        <w:t xml:space="preserve"> и искусство воплотит в дивных образах красоты великие идеалы, достойные великого исторического народа». Но </w:t>
      </w:r>
      <w:proofErr w:type="gramStart"/>
      <w:r w:rsidR="00331721">
        <w:rPr>
          <w:rFonts w:ascii="Times New Roman" w:hAnsi="Times New Roman" w:cs="Times New Roman"/>
          <w:sz w:val="28"/>
          <w:szCs w:val="28"/>
        </w:rPr>
        <w:t>Западу</w:t>
      </w:r>
      <w:proofErr w:type="gramEnd"/>
      <w:r w:rsidR="00331721">
        <w:rPr>
          <w:rFonts w:ascii="Times New Roman" w:hAnsi="Times New Roman" w:cs="Times New Roman"/>
          <w:sz w:val="28"/>
          <w:szCs w:val="28"/>
        </w:rPr>
        <w:t xml:space="preserve"> такая постановка вопроса будущей России была как вспышка света, привыкших жить в Английских туманах, Француз</w:t>
      </w:r>
      <w:r w:rsidR="007E3ED7">
        <w:rPr>
          <w:rFonts w:ascii="Times New Roman" w:hAnsi="Times New Roman" w:cs="Times New Roman"/>
          <w:sz w:val="28"/>
          <w:szCs w:val="28"/>
        </w:rPr>
        <w:t>с</w:t>
      </w:r>
      <w:r w:rsidR="00331721">
        <w:rPr>
          <w:rFonts w:ascii="Times New Roman" w:hAnsi="Times New Roman" w:cs="Times New Roman"/>
          <w:sz w:val="28"/>
          <w:szCs w:val="28"/>
        </w:rPr>
        <w:t>ких революций в немецкой надменности могла освятить всю истин</w:t>
      </w:r>
      <w:r w:rsidR="007E3ED7">
        <w:rPr>
          <w:rFonts w:ascii="Times New Roman" w:hAnsi="Times New Roman" w:cs="Times New Roman"/>
          <w:sz w:val="28"/>
          <w:szCs w:val="28"/>
        </w:rPr>
        <w:t>н</w:t>
      </w:r>
      <w:r w:rsidR="00331721">
        <w:rPr>
          <w:rFonts w:ascii="Times New Roman" w:hAnsi="Times New Roman" w:cs="Times New Roman"/>
          <w:sz w:val="28"/>
          <w:szCs w:val="28"/>
        </w:rPr>
        <w:t>ую реальность их лжи. Шервуд считал, что лишь русский народ сохранил истин</w:t>
      </w:r>
      <w:r w:rsidR="007E3ED7">
        <w:rPr>
          <w:rFonts w:ascii="Times New Roman" w:hAnsi="Times New Roman" w:cs="Times New Roman"/>
          <w:sz w:val="28"/>
          <w:szCs w:val="28"/>
        </w:rPr>
        <w:t>н</w:t>
      </w:r>
      <w:r w:rsidR="00331721">
        <w:rPr>
          <w:rFonts w:ascii="Times New Roman" w:hAnsi="Times New Roman" w:cs="Times New Roman"/>
          <w:sz w:val="28"/>
          <w:szCs w:val="28"/>
        </w:rPr>
        <w:t>ую идею христианства, что полное понима</w:t>
      </w:r>
      <w:r w:rsidR="007E3ED7">
        <w:rPr>
          <w:rFonts w:ascii="Times New Roman" w:hAnsi="Times New Roman" w:cs="Times New Roman"/>
          <w:sz w:val="28"/>
          <w:szCs w:val="28"/>
        </w:rPr>
        <w:t>ние Христа присутствует лишь в П</w:t>
      </w:r>
      <w:r w:rsidR="00331721">
        <w:rPr>
          <w:rFonts w:ascii="Times New Roman" w:hAnsi="Times New Roman" w:cs="Times New Roman"/>
          <w:sz w:val="28"/>
          <w:szCs w:val="28"/>
        </w:rPr>
        <w:t>равославии. Вспомним слова</w:t>
      </w:r>
      <w:proofErr w:type="gramStart"/>
      <w:r w:rsidR="003317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31721">
        <w:rPr>
          <w:rFonts w:ascii="Times New Roman" w:hAnsi="Times New Roman" w:cs="Times New Roman"/>
          <w:sz w:val="28"/>
          <w:szCs w:val="28"/>
        </w:rPr>
        <w:t>в. Филарета Московского из его речи, при открытии в Москве памятника часовни. Он говорил о пользе т</w:t>
      </w:r>
      <w:r w:rsidR="007E3ED7">
        <w:rPr>
          <w:rFonts w:ascii="Times New Roman" w:hAnsi="Times New Roman" w:cs="Times New Roman"/>
          <w:sz w:val="28"/>
          <w:szCs w:val="28"/>
        </w:rPr>
        <w:t>аких мо</w:t>
      </w:r>
      <w:r w:rsidR="00331721">
        <w:rPr>
          <w:rFonts w:ascii="Times New Roman" w:hAnsi="Times New Roman" w:cs="Times New Roman"/>
          <w:sz w:val="28"/>
          <w:szCs w:val="28"/>
        </w:rPr>
        <w:t xml:space="preserve">нументов, дабы возвышая добродетели и подвиги предков, к тем же добродетелям </w:t>
      </w:r>
      <w:r w:rsidR="00260315">
        <w:rPr>
          <w:rFonts w:ascii="Times New Roman" w:hAnsi="Times New Roman" w:cs="Times New Roman"/>
          <w:sz w:val="28"/>
          <w:szCs w:val="28"/>
        </w:rPr>
        <w:t>и под</w:t>
      </w:r>
      <w:r w:rsidR="000F5560">
        <w:rPr>
          <w:rFonts w:ascii="Times New Roman" w:hAnsi="Times New Roman" w:cs="Times New Roman"/>
          <w:sz w:val="28"/>
          <w:szCs w:val="28"/>
        </w:rPr>
        <w:t>вигам поощрять потомков</w:t>
      </w:r>
      <w:r w:rsidR="007E3ED7">
        <w:rPr>
          <w:rFonts w:ascii="Times New Roman" w:hAnsi="Times New Roman" w:cs="Times New Roman"/>
          <w:sz w:val="28"/>
          <w:szCs w:val="28"/>
        </w:rPr>
        <w:t>. В соче</w:t>
      </w:r>
      <w:r w:rsidR="00260315">
        <w:rPr>
          <w:rFonts w:ascii="Times New Roman" w:hAnsi="Times New Roman" w:cs="Times New Roman"/>
          <w:sz w:val="28"/>
          <w:szCs w:val="28"/>
        </w:rPr>
        <w:t>тание прошлого и настоящего привило России в конце 19в к высоте подъёма промышленности, искус</w:t>
      </w:r>
      <w:r w:rsidR="007E3ED7">
        <w:rPr>
          <w:rFonts w:ascii="Times New Roman" w:hAnsi="Times New Roman" w:cs="Times New Roman"/>
          <w:sz w:val="28"/>
          <w:szCs w:val="28"/>
        </w:rPr>
        <w:t>с</w:t>
      </w:r>
      <w:r w:rsidR="00260315">
        <w:rPr>
          <w:rFonts w:ascii="Times New Roman" w:hAnsi="Times New Roman" w:cs="Times New Roman"/>
          <w:sz w:val="28"/>
          <w:szCs w:val="28"/>
        </w:rPr>
        <w:t>тва, творят сво</w:t>
      </w:r>
      <w:r w:rsidR="000F5560">
        <w:rPr>
          <w:rFonts w:ascii="Times New Roman" w:hAnsi="Times New Roman" w:cs="Times New Roman"/>
          <w:sz w:val="28"/>
          <w:szCs w:val="28"/>
        </w:rPr>
        <w:t>и произведения Чайковский, Бород</w:t>
      </w:r>
      <w:r w:rsidR="00260315">
        <w:rPr>
          <w:rFonts w:ascii="Times New Roman" w:hAnsi="Times New Roman" w:cs="Times New Roman"/>
          <w:sz w:val="28"/>
          <w:szCs w:val="28"/>
        </w:rPr>
        <w:t>ин, Достоевский.</w:t>
      </w:r>
    </w:p>
    <w:p w:rsidR="00674CFC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315" w:rsidRPr="00EB359E">
        <w:rPr>
          <w:rFonts w:ascii="Times New Roman" w:hAnsi="Times New Roman" w:cs="Times New Roman"/>
          <w:b/>
          <w:sz w:val="28"/>
          <w:szCs w:val="28"/>
        </w:rPr>
        <w:t>О</w:t>
      </w:r>
      <w:r w:rsidR="00260315">
        <w:rPr>
          <w:rFonts w:ascii="Times New Roman" w:hAnsi="Times New Roman" w:cs="Times New Roman"/>
          <w:sz w:val="28"/>
          <w:szCs w:val="28"/>
        </w:rPr>
        <w:t>ткрыто более 1000 монастырей, сотни тысяч храмов. Профес</w:t>
      </w:r>
      <w:r w:rsidR="007E3ED7">
        <w:rPr>
          <w:rFonts w:ascii="Times New Roman" w:hAnsi="Times New Roman" w:cs="Times New Roman"/>
          <w:sz w:val="28"/>
          <w:szCs w:val="28"/>
        </w:rPr>
        <w:t>с</w:t>
      </w:r>
      <w:r w:rsidR="00260315">
        <w:rPr>
          <w:rFonts w:ascii="Times New Roman" w:hAnsi="Times New Roman" w:cs="Times New Roman"/>
          <w:sz w:val="28"/>
          <w:szCs w:val="28"/>
        </w:rPr>
        <w:t>ор Вернадский вынашивает план эл</w:t>
      </w:r>
      <w:r w:rsidR="00F26964">
        <w:rPr>
          <w:rFonts w:ascii="Times New Roman" w:hAnsi="Times New Roman" w:cs="Times New Roman"/>
          <w:sz w:val="28"/>
          <w:szCs w:val="28"/>
        </w:rPr>
        <w:t>ектри</w:t>
      </w:r>
      <w:r w:rsidR="000F5560">
        <w:rPr>
          <w:rFonts w:ascii="Times New Roman" w:hAnsi="Times New Roman" w:cs="Times New Roman"/>
          <w:sz w:val="28"/>
          <w:szCs w:val="28"/>
        </w:rPr>
        <w:t>фи</w:t>
      </w:r>
      <w:r w:rsidR="00260315">
        <w:rPr>
          <w:rFonts w:ascii="Times New Roman" w:hAnsi="Times New Roman" w:cs="Times New Roman"/>
          <w:sz w:val="28"/>
          <w:szCs w:val="28"/>
        </w:rPr>
        <w:t>кации</w:t>
      </w:r>
      <w:r w:rsidR="00F26964">
        <w:rPr>
          <w:rFonts w:ascii="Times New Roman" w:hAnsi="Times New Roman" w:cs="Times New Roman"/>
          <w:sz w:val="28"/>
          <w:szCs w:val="28"/>
        </w:rPr>
        <w:t xml:space="preserve"> </w:t>
      </w:r>
      <w:r w:rsidR="00260315">
        <w:rPr>
          <w:rFonts w:ascii="Times New Roman" w:hAnsi="Times New Roman" w:cs="Times New Roman"/>
          <w:sz w:val="28"/>
          <w:szCs w:val="28"/>
        </w:rPr>
        <w:t xml:space="preserve"> империи</w:t>
      </w:r>
      <w:r w:rsidR="000F5560" w:rsidRPr="000F5560">
        <w:rPr>
          <w:rFonts w:ascii="Times New Roman" w:hAnsi="Times New Roman" w:cs="Times New Roman"/>
          <w:sz w:val="28"/>
          <w:szCs w:val="28"/>
        </w:rPr>
        <w:t>,</w:t>
      </w:r>
      <w:r w:rsidR="00F26964">
        <w:rPr>
          <w:rFonts w:ascii="Times New Roman" w:hAnsi="Times New Roman" w:cs="Times New Roman"/>
          <w:sz w:val="28"/>
          <w:szCs w:val="28"/>
        </w:rPr>
        <w:t xml:space="preserve"> </w:t>
      </w:r>
      <w:r w:rsidR="000F5560">
        <w:rPr>
          <w:rFonts w:ascii="Times New Roman" w:hAnsi="Times New Roman" w:cs="Times New Roman"/>
          <w:sz w:val="28"/>
          <w:szCs w:val="28"/>
        </w:rPr>
        <w:t>идею которой</w:t>
      </w:r>
      <w:r w:rsidR="00260315">
        <w:rPr>
          <w:rFonts w:ascii="Times New Roman" w:hAnsi="Times New Roman" w:cs="Times New Roman"/>
          <w:sz w:val="28"/>
          <w:szCs w:val="28"/>
        </w:rPr>
        <w:t xml:space="preserve"> коммунисты</w:t>
      </w:r>
      <w:r w:rsidR="000F5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2696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0F5560">
        <w:rPr>
          <w:rFonts w:ascii="Times New Roman" w:hAnsi="Times New Roman" w:cs="Times New Roman"/>
          <w:color w:val="000000" w:themeColor="text1"/>
          <w:sz w:val="28"/>
          <w:szCs w:val="28"/>
        </w:rPr>
        <w:t>своют</w:t>
      </w:r>
      <w:proofErr w:type="spellEnd"/>
      <w:r w:rsidR="000F5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</w:t>
      </w:r>
      <w:r w:rsidR="007E3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5560">
        <w:rPr>
          <w:rFonts w:ascii="Times New Roman" w:hAnsi="Times New Roman" w:cs="Times New Roman"/>
          <w:sz w:val="28"/>
          <w:szCs w:val="28"/>
        </w:rPr>
        <w:t>и</w:t>
      </w:r>
      <w:r w:rsidR="00260315">
        <w:rPr>
          <w:rFonts w:ascii="Times New Roman" w:hAnsi="Times New Roman" w:cs="Times New Roman"/>
          <w:sz w:val="28"/>
          <w:szCs w:val="28"/>
        </w:rPr>
        <w:t xml:space="preserve"> назовут </w:t>
      </w:r>
      <w:r w:rsidR="003B5B04">
        <w:rPr>
          <w:rFonts w:ascii="Times New Roman" w:hAnsi="Times New Roman" w:cs="Times New Roman"/>
          <w:sz w:val="28"/>
          <w:szCs w:val="28"/>
        </w:rPr>
        <w:t xml:space="preserve">ГОЭРЛО. Конструктор Сикорский </w:t>
      </w:r>
      <w:r w:rsidR="003B5B04">
        <w:rPr>
          <w:rFonts w:ascii="Times New Roman" w:hAnsi="Times New Roman" w:cs="Times New Roman"/>
          <w:sz w:val="28"/>
          <w:szCs w:val="28"/>
        </w:rPr>
        <w:lastRenderedPageBreak/>
        <w:t>создает свои самолёты, революция заставит его уехать в Америку</w:t>
      </w:r>
      <w:r w:rsidR="007E3ED7" w:rsidRPr="007E3ED7">
        <w:rPr>
          <w:rFonts w:ascii="Times New Roman" w:hAnsi="Times New Roman" w:cs="Times New Roman"/>
          <w:sz w:val="28"/>
          <w:szCs w:val="28"/>
        </w:rPr>
        <w:t>,</w:t>
      </w:r>
      <w:r w:rsidR="003B5B04">
        <w:rPr>
          <w:rFonts w:ascii="Times New Roman" w:hAnsi="Times New Roman" w:cs="Times New Roman"/>
          <w:sz w:val="28"/>
          <w:szCs w:val="28"/>
        </w:rPr>
        <w:t xml:space="preserve"> где он будет</w:t>
      </w:r>
      <w:r w:rsidR="000F5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5B04">
        <w:rPr>
          <w:rFonts w:ascii="Times New Roman" w:hAnsi="Times New Roman" w:cs="Times New Roman"/>
          <w:sz w:val="28"/>
          <w:szCs w:val="28"/>
        </w:rPr>
        <w:t xml:space="preserve"> оплодотворять</w:t>
      </w:r>
      <w:r w:rsidR="000F5560">
        <w:rPr>
          <w:rFonts w:ascii="Times New Roman" w:hAnsi="Times New Roman" w:cs="Times New Roman"/>
          <w:sz w:val="28"/>
          <w:szCs w:val="28"/>
        </w:rPr>
        <w:t xml:space="preserve"> </w:t>
      </w:r>
      <w:r w:rsidR="003B5B04">
        <w:rPr>
          <w:rFonts w:ascii="Times New Roman" w:hAnsi="Times New Roman" w:cs="Times New Roman"/>
          <w:sz w:val="28"/>
          <w:szCs w:val="28"/>
        </w:rPr>
        <w:t xml:space="preserve"> американское самолётостроение. Менделе</w:t>
      </w:r>
      <w:r w:rsidR="00990C79">
        <w:rPr>
          <w:rFonts w:ascii="Times New Roman" w:hAnsi="Times New Roman" w:cs="Times New Roman"/>
          <w:sz w:val="28"/>
          <w:szCs w:val="28"/>
        </w:rPr>
        <w:t>е</w:t>
      </w:r>
      <w:r w:rsidR="00F26964">
        <w:rPr>
          <w:rFonts w:ascii="Times New Roman" w:hAnsi="Times New Roman" w:cs="Times New Roman"/>
          <w:sz w:val="28"/>
          <w:szCs w:val="28"/>
        </w:rPr>
        <w:t>в открывает пери</w:t>
      </w:r>
      <w:r w:rsidR="003B5B04">
        <w:rPr>
          <w:rFonts w:ascii="Times New Roman" w:hAnsi="Times New Roman" w:cs="Times New Roman"/>
          <w:sz w:val="28"/>
          <w:szCs w:val="28"/>
        </w:rPr>
        <w:t xml:space="preserve">одическую </w:t>
      </w:r>
      <w:r w:rsidR="00990C79">
        <w:rPr>
          <w:rFonts w:ascii="Times New Roman" w:hAnsi="Times New Roman" w:cs="Times New Roman"/>
          <w:sz w:val="28"/>
          <w:szCs w:val="28"/>
        </w:rPr>
        <w:t>таблицу. Строятся ледоколы, пароходы, паро</w:t>
      </w:r>
      <w:r w:rsidR="003B5B04">
        <w:rPr>
          <w:rFonts w:ascii="Times New Roman" w:hAnsi="Times New Roman" w:cs="Times New Roman"/>
          <w:sz w:val="28"/>
          <w:szCs w:val="28"/>
        </w:rPr>
        <w:t>возы, железные дороги</w:t>
      </w:r>
      <w:r w:rsidR="00990C79" w:rsidRPr="00990C79">
        <w:rPr>
          <w:rFonts w:ascii="Times New Roman" w:hAnsi="Times New Roman" w:cs="Times New Roman"/>
          <w:sz w:val="28"/>
          <w:szCs w:val="28"/>
        </w:rPr>
        <w:t>,</w:t>
      </w:r>
      <w:r w:rsidR="00990C79">
        <w:rPr>
          <w:rFonts w:ascii="Times New Roman" w:hAnsi="Times New Roman" w:cs="Times New Roman"/>
          <w:sz w:val="28"/>
          <w:szCs w:val="28"/>
        </w:rPr>
        <w:t xml:space="preserve"> которыми пользуются до сих пор. Увеличивается э</w:t>
      </w:r>
      <w:r w:rsidR="003B5B04">
        <w:rPr>
          <w:rFonts w:ascii="Times New Roman" w:hAnsi="Times New Roman" w:cs="Times New Roman"/>
          <w:sz w:val="28"/>
          <w:szCs w:val="28"/>
        </w:rPr>
        <w:t>кспорт зерна, продуктов питания. Но международному капиталу такой темп был не нужен</w:t>
      </w:r>
      <w:r w:rsidR="00990C79">
        <w:rPr>
          <w:rFonts w:ascii="Times New Roman" w:hAnsi="Times New Roman" w:cs="Times New Roman"/>
          <w:sz w:val="28"/>
          <w:szCs w:val="28"/>
        </w:rPr>
        <w:t>.</w:t>
      </w:r>
      <w:r w:rsidR="003B5B04">
        <w:rPr>
          <w:rFonts w:ascii="Times New Roman" w:hAnsi="Times New Roman" w:cs="Times New Roman"/>
          <w:sz w:val="28"/>
          <w:szCs w:val="28"/>
        </w:rPr>
        <w:t xml:space="preserve"> Россия словно истребитель набирала высоту и была </w:t>
      </w:r>
      <w:r w:rsidR="00674CFC">
        <w:rPr>
          <w:rFonts w:ascii="Times New Roman" w:hAnsi="Times New Roman" w:cs="Times New Roman"/>
          <w:sz w:val="28"/>
          <w:szCs w:val="28"/>
        </w:rPr>
        <w:t xml:space="preserve">сбита в спину. Прирост населения при правлении Николая </w:t>
      </w:r>
      <w:r w:rsidR="00674C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4CFC">
        <w:rPr>
          <w:rFonts w:ascii="Times New Roman" w:hAnsi="Times New Roman" w:cs="Times New Roman"/>
          <w:sz w:val="28"/>
          <w:szCs w:val="28"/>
        </w:rPr>
        <w:t xml:space="preserve"> составил 60 мил</w:t>
      </w:r>
      <w:r w:rsidR="00990C79">
        <w:rPr>
          <w:rFonts w:ascii="Times New Roman" w:hAnsi="Times New Roman" w:cs="Times New Roman"/>
          <w:sz w:val="28"/>
          <w:szCs w:val="28"/>
        </w:rPr>
        <w:t>л</w:t>
      </w:r>
      <w:r w:rsidR="00674CFC">
        <w:rPr>
          <w:rFonts w:ascii="Times New Roman" w:hAnsi="Times New Roman" w:cs="Times New Roman"/>
          <w:sz w:val="28"/>
          <w:szCs w:val="28"/>
        </w:rPr>
        <w:t>и</w:t>
      </w:r>
      <w:r w:rsidR="00990C79">
        <w:rPr>
          <w:rFonts w:ascii="Times New Roman" w:hAnsi="Times New Roman" w:cs="Times New Roman"/>
          <w:sz w:val="28"/>
          <w:szCs w:val="28"/>
        </w:rPr>
        <w:t>онов человек. Менделеев предпола</w:t>
      </w:r>
      <w:r w:rsidR="00674CFC">
        <w:rPr>
          <w:rFonts w:ascii="Times New Roman" w:hAnsi="Times New Roman" w:cs="Times New Roman"/>
          <w:sz w:val="28"/>
          <w:szCs w:val="28"/>
        </w:rPr>
        <w:t xml:space="preserve">гал, что с таким экономическим подъёмом </w:t>
      </w:r>
      <w:r w:rsidR="00990C79">
        <w:rPr>
          <w:rFonts w:ascii="Times New Roman" w:hAnsi="Times New Roman" w:cs="Times New Roman"/>
          <w:sz w:val="28"/>
          <w:szCs w:val="28"/>
        </w:rPr>
        <w:t>к середине 20 века население пре</w:t>
      </w:r>
      <w:r w:rsidR="00674CFC">
        <w:rPr>
          <w:rFonts w:ascii="Times New Roman" w:hAnsi="Times New Roman" w:cs="Times New Roman"/>
          <w:sz w:val="28"/>
          <w:szCs w:val="28"/>
        </w:rPr>
        <w:t>высит 400 мил</w:t>
      </w:r>
      <w:proofErr w:type="gramStart"/>
      <w:r w:rsidR="00674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C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74CFC">
        <w:rPr>
          <w:rFonts w:ascii="Times New Roman" w:hAnsi="Times New Roman" w:cs="Times New Roman"/>
          <w:sz w:val="28"/>
          <w:szCs w:val="28"/>
        </w:rPr>
        <w:t>еловек.</w:t>
      </w:r>
    </w:p>
    <w:p w:rsidR="00990C79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CFC" w:rsidRPr="00EB359E">
        <w:rPr>
          <w:rFonts w:ascii="Times New Roman" w:hAnsi="Times New Roman" w:cs="Times New Roman"/>
          <w:b/>
          <w:sz w:val="28"/>
          <w:szCs w:val="28"/>
        </w:rPr>
        <w:t>Н</w:t>
      </w:r>
      <w:r w:rsidR="00674CFC">
        <w:rPr>
          <w:rFonts w:ascii="Times New Roman" w:hAnsi="Times New Roman" w:cs="Times New Roman"/>
          <w:sz w:val="28"/>
          <w:szCs w:val="28"/>
        </w:rPr>
        <w:t>о родится в это время ребёнок, который в 1</w:t>
      </w:r>
      <w:r w:rsidR="00990C79">
        <w:rPr>
          <w:rFonts w:ascii="Times New Roman" w:hAnsi="Times New Roman" w:cs="Times New Roman"/>
          <w:sz w:val="28"/>
          <w:szCs w:val="28"/>
        </w:rPr>
        <w:t>917 году «освятит Россию, просве</w:t>
      </w:r>
      <w:r w:rsidR="00674CFC">
        <w:rPr>
          <w:rFonts w:ascii="Times New Roman" w:hAnsi="Times New Roman" w:cs="Times New Roman"/>
          <w:sz w:val="28"/>
          <w:szCs w:val="28"/>
        </w:rPr>
        <w:t xml:space="preserve">тит и спасёт», превратив в </w:t>
      </w:r>
      <w:r w:rsidR="000D61BB">
        <w:rPr>
          <w:rFonts w:ascii="Times New Roman" w:hAnsi="Times New Roman" w:cs="Times New Roman"/>
          <w:sz w:val="28"/>
          <w:szCs w:val="28"/>
        </w:rPr>
        <w:t>тюр</w:t>
      </w:r>
      <w:r w:rsidR="00990C79">
        <w:rPr>
          <w:rFonts w:ascii="Times New Roman" w:hAnsi="Times New Roman" w:cs="Times New Roman"/>
          <w:sz w:val="28"/>
          <w:szCs w:val="28"/>
        </w:rPr>
        <w:t>ь</w:t>
      </w:r>
      <w:r w:rsidR="000D61BB">
        <w:rPr>
          <w:rFonts w:ascii="Times New Roman" w:hAnsi="Times New Roman" w:cs="Times New Roman"/>
          <w:sz w:val="28"/>
          <w:szCs w:val="28"/>
        </w:rPr>
        <w:t>му народов.</w:t>
      </w:r>
    </w:p>
    <w:p w:rsidR="00306599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1BB" w:rsidRPr="00EB359E">
        <w:rPr>
          <w:rFonts w:ascii="Times New Roman" w:hAnsi="Times New Roman" w:cs="Times New Roman"/>
          <w:b/>
          <w:sz w:val="28"/>
          <w:szCs w:val="28"/>
        </w:rPr>
        <w:t>С</w:t>
      </w:r>
      <w:r w:rsidR="000D61BB">
        <w:rPr>
          <w:rFonts w:ascii="Times New Roman" w:hAnsi="Times New Roman" w:cs="Times New Roman"/>
          <w:sz w:val="28"/>
          <w:szCs w:val="28"/>
        </w:rPr>
        <w:t xml:space="preserve"> переменами в Турции политических позиций в начале 20 века к власти придёт </w:t>
      </w:r>
      <w:proofErr w:type="spellStart"/>
      <w:r w:rsidR="00F26964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="00F2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964">
        <w:rPr>
          <w:rFonts w:ascii="Times New Roman" w:hAnsi="Times New Roman" w:cs="Times New Roman"/>
          <w:sz w:val="28"/>
          <w:szCs w:val="28"/>
        </w:rPr>
        <w:t>Атат</w:t>
      </w:r>
      <w:r w:rsidR="000F5560">
        <w:rPr>
          <w:rFonts w:ascii="Times New Roman" w:hAnsi="Times New Roman" w:cs="Times New Roman"/>
          <w:sz w:val="28"/>
          <w:szCs w:val="28"/>
        </w:rPr>
        <w:t>юрк</w:t>
      </w:r>
      <w:proofErr w:type="spellEnd"/>
      <w:r w:rsidR="000F5560">
        <w:rPr>
          <w:rFonts w:ascii="Times New Roman" w:hAnsi="Times New Roman" w:cs="Times New Roman"/>
          <w:sz w:val="28"/>
          <w:szCs w:val="28"/>
        </w:rPr>
        <w:t xml:space="preserve">, наш </w:t>
      </w:r>
      <w:proofErr w:type="gramStart"/>
      <w:r w:rsidR="000F556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0F5560">
        <w:rPr>
          <w:rFonts w:ascii="Times New Roman" w:hAnsi="Times New Roman" w:cs="Times New Roman"/>
          <w:sz w:val="28"/>
          <w:szCs w:val="28"/>
        </w:rPr>
        <w:t xml:space="preserve"> рожд</w:t>
      </w:r>
      <w:r w:rsidR="000D61BB">
        <w:rPr>
          <w:rFonts w:ascii="Times New Roman" w:hAnsi="Times New Roman" w:cs="Times New Roman"/>
          <w:sz w:val="28"/>
          <w:szCs w:val="28"/>
        </w:rPr>
        <w:t>е</w:t>
      </w:r>
      <w:r w:rsidR="00990C79">
        <w:rPr>
          <w:rFonts w:ascii="Times New Roman" w:hAnsi="Times New Roman" w:cs="Times New Roman"/>
          <w:sz w:val="28"/>
          <w:szCs w:val="28"/>
        </w:rPr>
        <w:t>н</w:t>
      </w:r>
      <w:r w:rsidR="000D61BB">
        <w:rPr>
          <w:rFonts w:ascii="Times New Roman" w:hAnsi="Times New Roman" w:cs="Times New Roman"/>
          <w:sz w:val="28"/>
          <w:szCs w:val="28"/>
        </w:rPr>
        <w:t>ный в Симбирске подарит е</w:t>
      </w:r>
      <w:r w:rsidR="00C73C0B">
        <w:rPr>
          <w:rFonts w:ascii="Times New Roman" w:hAnsi="Times New Roman" w:cs="Times New Roman"/>
          <w:sz w:val="28"/>
          <w:szCs w:val="28"/>
        </w:rPr>
        <w:t xml:space="preserve">му земли Армении с городами Карс, </w:t>
      </w:r>
      <w:proofErr w:type="spellStart"/>
      <w:r w:rsidR="00C73C0B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="000D61BB">
        <w:rPr>
          <w:rFonts w:ascii="Times New Roman" w:hAnsi="Times New Roman" w:cs="Times New Roman"/>
          <w:sz w:val="28"/>
          <w:szCs w:val="28"/>
        </w:rPr>
        <w:t xml:space="preserve"> ограбив Русскую Православную церковь</w:t>
      </w:r>
      <w:r w:rsidR="00990C79">
        <w:rPr>
          <w:rFonts w:ascii="Times New Roman" w:hAnsi="Times New Roman" w:cs="Times New Roman"/>
          <w:sz w:val="28"/>
          <w:szCs w:val="28"/>
        </w:rPr>
        <w:t>. П</w:t>
      </w:r>
      <w:r w:rsidR="000D61BB">
        <w:rPr>
          <w:rFonts w:ascii="Times New Roman" w:hAnsi="Times New Roman" w:cs="Times New Roman"/>
          <w:sz w:val="28"/>
          <w:szCs w:val="28"/>
        </w:rPr>
        <w:t xml:space="preserve">одарит ему такую сумму долларов, что на эти деньги можно было кормить бесплатно лет </w:t>
      </w:r>
      <w:r w:rsidR="00990C79">
        <w:rPr>
          <w:rFonts w:ascii="Times New Roman" w:hAnsi="Times New Roman" w:cs="Times New Roman"/>
          <w:sz w:val="28"/>
          <w:szCs w:val="28"/>
        </w:rPr>
        <w:t xml:space="preserve">пять голодающих Поволжья и </w:t>
      </w:r>
      <w:proofErr w:type="spellStart"/>
      <w:r w:rsidR="00990C79">
        <w:rPr>
          <w:rFonts w:ascii="Times New Roman" w:hAnsi="Times New Roman" w:cs="Times New Roman"/>
          <w:sz w:val="28"/>
          <w:szCs w:val="28"/>
        </w:rPr>
        <w:t>Украй</w:t>
      </w:r>
      <w:r w:rsidR="000D61B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0D61BB">
        <w:rPr>
          <w:rFonts w:ascii="Times New Roman" w:hAnsi="Times New Roman" w:cs="Times New Roman"/>
          <w:sz w:val="28"/>
          <w:szCs w:val="28"/>
        </w:rPr>
        <w:t>. Откроются перспективы уничтож</w:t>
      </w:r>
      <w:r w:rsidR="000F5560">
        <w:rPr>
          <w:rFonts w:ascii="Times New Roman" w:hAnsi="Times New Roman" w:cs="Times New Roman"/>
          <w:sz w:val="28"/>
          <w:szCs w:val="28"/>
        </w:rPr>
        <w:t>ения народов, пойдут эшелоны чеченцев</w:t>
      </w:r>
      <w:r w:rsidR="00414068">
        <w:rPr>
          <w:rFonts w:ascii="Times New Roman" w:hAnsi="Times New Roman" w:cs="Times New Roman"/>
          <w:sz w:val="28"/>
          <w:szCs w:val="28"/>
        </w:rPr>
        <w:t xml:space="preserve">, поволжских немцев, греков, осваивать зимой степи Казахстана. Откроют концлагеря </w:t>
      </w:r>
      <w:proofErr w:type="spellStart"/>
      <w:r w:rsidR="00414068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="00414068">
        <w:rPr>
          <w:rFonts w:ascii="Times New Roman" w:hAnsi="Times New Roman" w:cs="Times New Roman"/>
          <w:sz w:val="28"/>
          <w:szCs w:val="28"/>
        </w:rPr>
        <w:t>, Соловки, Калыма, для особо одарённых будут созданы полиг</w:t>
      </w:r>
      <w:r w:rsidR="000D0A08">
        <w:rPr>
          <w:rFonts w:ascii="Times New Roman" w:hAnsi="Times New Roman" w:cs="Times New Roman"/>
          <w:sz w:val="28"/>
          <w:szCs w:val="28"/>
        </w:rPr>
        <w:t>оны</w:t>
      </w:r>
      <w:r w:rsidR="00990C79" w:rsidRPr="00990C79">
        <w:rPr>
          <w:rFonts w:ascii="Times New Roman" w:hAnsi="Times New Roman" w:cs="Times New Roman"/>
          <w:sz w:val="28"/>
          <w:szCs w:val="28"/>
        </w:rPr>
        <w:t>,</w:t>
      </w:r>
      <w:r w:rsidR="000D0A08">
        <w:rPr>
          <w:rFonts w:ascii="Times New Roman" w:hAnsi="Times New Roman" w:cs="Times New Roman"/>
          <w:sz w:val="28"/>
          <w:szCs w:val="28"/>
        </w:rPr>
        <w:t xml:space="preserve"> например </w:t>
      </w:r>
      <w:proofErr w:type="spellStart"/>
      <w:r w:rsidR="000D0A08">
        <w:rPr>
          <w:rFonts w:ascii="Times New Roman" w:hAnsi="Times New Roman" w:cs="Times New Roman"/>
          <w:sz w:val="28"/>
          <w:szCs w:val="28"/>
        </w:rPr>
        <w:t>Бутовский</w:t>
      </w:r>
      <w:proofErr w:type="spellEnd"/>
      <w:r w:rsidR="000D0A08">
        <w:rPr>
          <w:rFonts w:ascii="Times New Roman" w:hAnsi="Times New Roman" w:cs="Times New Roman"/>
          <w:sz w:val="28"/>
          <w:szCs w:val="28"/>
        </w:rPr>
        <w:t>, где на конкурсной основе, так как на одно место пять человек, каждый день рас</w:t>
      </w:r>
      <w:r w:rsidR="00990C79">
        <w:rPr>
          <w:rFonts w:ascii="Times New Roman" w:hAnsi="Times New Roman" w:cs="Times New Roman"/>
          <w:sz w:val="28"/>
          <w:szCs w:val="28"/>
        </w:rPr>
        <w:t>с</w:t>
      </w:r>
      <w:r w:rsidR="000D0A08">
        <w:rPr>
          <w:rFonts w:ascii="Times New Roman" w:hAnsi="Times New Roman" w:cs="Times New Roman"/>
          <w:sz w:val="28"/>
          <w:szCs w:val="28"/>
        </w:rPr>
        <w:t>треливали по 200-300 человек</w:t>
      </w:r>
      <w:r w:rsidR="00F26964" w:rsidRPr="00F26964">
        <w:rPr>
          <w:rFonts w:ascii="Times New Roman" w:hAnsi="Times New Roman" w:cs="Times New Roman"/>
          <w:sz w:val="28"/>
          <w:szCs w:val="28"/>
        </w:rPr>
        <w:t>,</w:t>
      </w:r>
      <w:r w:rsidR="000D0A08">
        <w:rPr>
          <w:rFonts w:ascii="Times New Roman" w:hAnsi="Times New Roman" w:cs="Times New Roman"/>
          <w:sz w:val="28"/>
          <w:szCs w:val="28"/>
        </w:rPr>
        <w:t xml:space="preserve"> выполняя завет Ильича</w:t>
      </w:r>
      <w:r w:rsidR="00253C06" w:rsidRPr="00253C06">
        <w:rPr>
          <w:rFonts w:ascii="Times New Roman" w:hAnsi="Times New Roman" w:cs="Times New Roman"/>
          <w:sz w:val="28"/>
          <w:szCs w:val="28"/>
        </w:rPr>
        <w:t>,</w:t>
      </w:r>
      <w:r w:rsidR="00253C06">
        <w:rPr>
          <w:rFonts w:ascii="Times New Roman" w:hAnsi="Times New Roman" w:cs="Times New Roman"/>
          <w:sz w:val="28"/>
          <w:szCs w:val="28"/>
        </w:rPr>
        <w:t xml:space="preserve"> но до конца его завет не исполнили. Не успели. Настал 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253C06">
        <w:rPr>
          <w:rFonts w:ascii="Times New Roman" w:hAnsi="Times New Roman" w:cs="Times New Roman"/>
          <w:sz w:val="28"/>
          <w:szCs w:val="28"/>
        </w:rPr>
        <w:t>крах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253C06">
        <w:rPr>
          <w:rFonts w:ascii="Times New Roman" w:hAnsi="Times New Roman" w:cs="Times New Roman"/>
          <w:sz w:val="28"/>
          <w:szCs w:val="28"/>
        </w:rPr>
        <w:t xml:space="preserve"> Богоборческой власти. А ведь призывал Ильич:</w:t>
      </w:r>
      <w:r w:rsidR="000D0A08">
        <w:rPr>
          <w:rFonts w:ascii="Times New Roman" w:hAnsi="Times New Roman" w:cs="Times New Roman"/>
          <w:sz w:val="28"/>
          <w:szCs w:val="28"/>
        </w:rPr>
        <w:t xml:space="preserve"> «Если придётся уничтожить 90% населения, то остальные 10%</w:t>
      </w:r>
      <w:r w:rsidR="00837366">
        <w:rPr>
          <w:rFonts w:ascii="Times New Roman" w:hAnsi="Times New Roman" w:cs="Times New Roman"/>
          <w:sz w:val="28"/>
          <w:szCs w:val="28"/>
        </w:rPr>
        <w:t xml:space="preserve"> станут наследниками светлого ко</w:t>
      </w:r>
      <w:r w:rsidR="000D0A08">
        <w:rPr>
          <w:rFonts w:ascii="Times New Roman" w:hAnsi="Times New Roman" w:cs="Times New Roman"/>
          <w:sz w:val="28"/>
          <w:szCs w:val="28"/>
        </w:rPr>
        <w:t>ммунизма</w:t>
      </w:r>
      <w:r w:rsidR="00253C06">
        <w:rPr>
          <w:rFonts w:ascii="Times New Roman" w:hAnsi="Times New Roman" w:cs="Times New Roman"/>
          <w:sz w:val="28"/>
          <w:szCs w:val="28"/>
        </w:rPr>
        <w:t xml:space="preserve">», но </w:t>
      </w:r>
      <w:r w:rsidR="000D0A08">
        <w:rPr>
          <w:rFonts w:ascii="Times New Roman" w:hAnsi="Times New Roman" w:cs="Times New Roman"/>
          <w:sz w:val="28"/>
          <w:szCs w:val="28"/>
        </w:rPr>
        <w:t xml:space="preserve"> не удалось дойти</w:t>
      </w:r>
      <w:r w:rsidR="00253C06">
        <w:rPr>
          <w:rFonts w:ascii="Times New Roman" w:hAnsi="Times New Roman" w:cs="Times New Roman"/>
          <w:sz w:val="28"/>
          <w:szCs w:val="28"/>
        </w:rPr>
        <w:t xml:space="preserve"> и</w:t>
      </w:r>
      <w:r w:rsidR="000D0A08">
        <w:rPr>
          <w:rFonts w:ascii="Times New Roman" w:hAnsi="Times New Roman" w:cs="Times New Roman"/>
          <w:sz w:val="28"/>
          <w:szCs w:val="28"/>
        </w:rPr>
        <w:t xml:space="preserve"> до 90%,</w:t>
      </w:r>
      <w:r w:rsidR="00253C06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0D0A08">
        <w:rPr>
          <w:rFonts w:ascii="Times New Roman" w:hAnsi="Times New Roman" w:cs="Times New Roman"/>
          <w:sz w:val="28"/>
          <w:szCs w:val="28"/>
        </w:rPr>
        <w:t xml:space="preserve"> пуль не хватило,</w:t>
      </w:r>
      <w:r w:rsidR="00253C06">
        <w:rPr>
          <w:rFonts w:ascii="Times New Roman" w:hAnsi="Times New Roman" w:cs="Times New Roman"/>
          <w:sz w:val="28"/>
          <w:szCs w:val="28"/>
        </w:rPr>
        <w:t xml:space="preserve"> уничтожили  всего 70%.</w:t>
      </w:r>
      <w:r w:rsidR="000D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21" w:rsidRDefault="00EB359E" w:rsidP="00EB359E">
      <w:pPr>
        <w:tabs>
          <w:tab w:val="left" w:pos="3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A08" w:rsidRPr="00EB359E">
        <w:rPr>
          <w:rFonts w:ascii="Times New Roman" w:hAnsi="Times New Roman" w:cs="Times New Roman"/>
          <w:b/>
          <w:sz w:val="28"/>
          <w:szCs w:val="28"/>
        </w:rPr>
        <w:t>С</w:t>
      </w:r>
      <w:r w:rsidR="000D0A08">
        <w:rPr>
          <w:rFonts w:ascii="Times New Roman" w:hAnsi="Times New Roman" w:cs="Times New Roman"/>
          <w:sz w:val="28"/>
          <w:szCs w:val="28"/>
        </w:rPr>
        <w:t>егодня наблюдается подъём в духовном и нравственном направлении как русского народа так и народов живущих рядом, поэтому мы все должны иметь</w:t>
      </w:r>
      <w:r w:rsidR="00306599">
        <w:rPr>
          <w:rFonts w:ascii="Times New Roman" w:hAnsi="Times New Roman" w:cs="Times New Roman"/>
          <w:sz w:val="28"/>
          <w:szCs w:val="28"/>
        </w:rPr>
        <w:t xml:space="preserve"> надежду на Бога, что Он освятит</w:t>
      </w:r>
      <w:r w:rsidR="000D0A08">
        <w:rPr>
          <w:rFonts w:ascii="Times New Roman" w:hAnsi="Times New Roman" w:cs="Times New Roman"/>
          <w:sz w:val="28"/>
          <w:szCs w:val="28"/>
        </w:rPr>
        <w:t xml:space="preserve"> наш разум, который озарит своим све</w:t>
      </w:r>
      <w:r w:rsidR="00306599">
        <w:rPr>
          <w:rFonts w:ascii="Times New Roman" w:hAnsi="Times New Roman" w:cs="Times New Roman"/>
          <w:sz w:val="28"/>
          <w:szCs w:val="28"/>
        </w:rPr>
        <w:t xml:space="preserve">том, быть </w:t>
      </w:r>
      <w:proofErr w:type="gramStart"/>
      <w:r w:rsidR="0030659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06599">
        <w:rPr>
          <w:rFonts w:ascii="Times New Roman" w:hAnsi="Times New Roman" w:cs="Times New Roman"/>
          <w:sz w:val="28"/>
          <w:szCs w:val="28"/>
        </w:rPr>
        <w:t xml:space="preserve"> и не одно наше О</w:t>
      </w:r>
      <w:r w:rsidR="000D0A08">
        <w:rPr>
          <w:rFonts w:ascii="Times New Roman" w:hAnsi="Times New Roman" w:cs="Times New Roman"/>
          <w:sz w:val="28"/>
          <w:szCs w:val="28"/>
        </w:rPr>
        <w:t>течес</w:t>
      </w:r>
      <w:r w:rsidR="00306599">
        <w:rPr>
          <w:rFonts w:ascii="Times New Roman" w:hAnsi="Times New Roman" w:cs="Times New Roman"/>
          <w:sz w:val="28"/>
          <w:szCs w:val="28"/>
        </w:rPr>
        <w:t>тво и последующие поколения.</w:t>
      </w:r>
      <w:r w:rsidR="000D0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366" w:rsidRDefault="00837366" w:rsidP="000451E4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Делегат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поместного</w:t>
      </w:r>
      <w:proofErr w:type="gramEnd"/>
    </w:p>
    <w:p w:rsidR="00837366" w:rsidRDefault="00837366" w:rsidP="000451E4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Собора. Наместник </w:t>
      </w:r>
    </w:p>
    <w:p w:rsidR="00837366" w:rsidRDefault="00837366" w:rsidP="000451E4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Свято-Духова мужского</w:t>
      </w:r>
    </w:p>
    <w:p w:rsidR="00837366" w:rsidRDefault="00837366" w:rsidP="000451E4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монастыря</w:t>
      </w:r>
      <w:r w:rsidRPr="00C73C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</w:t>
      </w:r>
    </w:p>
    <w:p w:rsidR="00837366" w:rsidRPr="00837366" w:rsidRDefault="00837366" w:rsidP="000451E4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(Маслов)</w:t>
      </w:r>
    </w:p>
    <w:sectPr w:rsidR="00837366" w:rsidRPr="00837366" w:rsidSect="00EB359E">
      <w:footerReference w:type="default" r:id="rId7"/>
      <w:pgSz w:w="11906" w:h="16838"/>
      <w:pgMar w:top="1134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9D" w:rsidRDefault="0033169D" w:rsidP="00EB359E">
      <w:pPr>
        <w:spacing w:after="0" w:line="240" w:lineRule="auto"/>
      </w:pPr>
      <w:r>
        <w:separator/>
      </w:r>
    </w:p>
  </w:endnote>
  <w:endnote w:type="continuationSeparator" w:id="0">
    <w:p w:rsidR="0033169D" w:rsidRDefault="0033169D" w:rsidP="00EB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601"/>
      <w:docPartObj>
        <w:docPartGallery w:val="Page Numbers (Bottom of Page)"/>
        <w:docPartUnique/>
      </w:docPartObj>
    </w:sdtPr>
    <w:sdtContent>
      <w:p w:rsidR="00EB359E" w:rsidRDefault="00EB359E">
        <w:pPr>
          <w:pStyle w:val="a7"/>
          <w:jc w:val="center"/>
        </w:pPr>
        <w:r w:rsidRPr="00EB359E">
          <w:rPr>
            <w:b/>
          </w:rPr>
          <w:fldChar w:fldCharType="begin"/>
        </w:r>
        <w:r w:rsidRPr="00EB359E">
          <w:rPr>
            <w:b/>
          </w:rPr>
          <w:instrText xml:space="preserve"> PAGE   \* MERGEFORMAT </w:instrText>
        </w:r>
        <w:r w:rsidRPr="00EB359E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EB359E">
          <w:rPr>
            <w:b/>
          </w:rPr>
          <w:fldChar w:fldCharType="end"/>
        </w:r>
      </w:p>
    </w:sdtContent>
  </w:sdt>
  <w:p w:rsidR="00EB359E" w:rsidRDefault="00EB3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9D" w:rsidRDefault="0033169D" w:rsidP="00EB359E">
      <w:pPr>
        <w:spacing w:after="0" w:line="240" w:lineRule="auto"/>
      </w:pPr>
      <w:r>
        <w:separator/>
      </w:r>
    </w:p>
  </w:footnote>
  <w:footnote w:type="continuationSeparator" w:id="0">
    <w:p w:rsidR="0033169D" w:rsidRDefault="0033169D" w:rsidP="00EB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4"/>
    <w:rsid w:val="000451E4"/>
    <w:rsid w:val="000D0A08"/>
    <w:rsid w:val="000D61BB"/>
    <w:rsid w:val="000E3098"/>
    <w:rsid w:val="000F5560"/>
    <w:rsid w:val="00197489"/>
    <w:rsid w:val="001F5403"/>
    <w:rsid w:val="00253C06"/>
    <w:rsid w:val="00260315"/>
    <w:rsid w:val="00306599"/>
    <w:rsid w:val="0033169D"/>
    <w:rsid w:val="00331721"/>
    <w:rsid w:val="003B5B04"/>
    <w:rsid w:val="00414068"/>
    <w:rsid w:val="004A3C7C"/>
    <w:rsid w:val="00616385"/>
    <w:rsid w:val="00674CFC"/>
    <w:rsid w:val="007E0612"/>
    <w:rsid w:val="007E3ED7"/>
    <w:rsid w:val="00837366"/>
    <w:rsid w:val="00956F88"/>
    <w:rsid w:val="00990C79"/>
    <w:rsid w:val="009C19A9"/>
    <w:rsid w:val="00AE0675"/>
    <w:rsid w:val="00B017BA"/>
    <w:rsid w:val="00C73C0B"/>
    <w:rsid w:val="00D171D6"/>
    <w:rsid w:val="00D50421"/>
    <w:rsid w:val="00DA0B17"/>
    <w:rsid w:val="00E41085"/>
    <w:rsid w:val="00EB359E"/>
    <w:rsid w:val="00F26964"/>
    <w:rsid w:val="00F9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59E"/>
  </w:style>
  <w:style w:type="paragraph" w:styleId="a7">
    <w:name w:val="footer"/>
    <w:basedOn w:val="a"/>
    <w:link w:val="a8"/>
    <w:uiPriority w:val="99"/>
    <w:unhideWhenUsed/>
    <w:rsid w:val="00EB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Kreat0r</dc:creator>
  <cp:lastModifiedBy>acer</cp:lastModifiedBy>
  <cp:revision>11</cp:revision>
  <dcterms:created xsi:type="dcterms:W3CDTF">2015-12-01T07:17:00Z</dcterms:created>
  <dcterms:modified xsi:type="dcterms:W3CDTF">2016-01-06T12:50:00Z</dcterms:modified>
</cp:coreProperties>
</file>